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8949" w14:textId="1A1A9B92" w:rsidR="00627C50" w:rsidRPr="00627C50" w:rsidRDefault="009D4B3B" w:rsidP="00627C50">
      <w:pPr>
        <w:spacing w:line="276" w:lineRule="auto"/>
        <w:ind w:left="4956" w:firstLine="708"/>
        <w:outlineLvl w:val="0"/>
        <w:rPr>
          <w:rFonts w:ascii="Segoe UI" w:hAnsi="Segoe UI" w:cs="Segoe UI"/>
          <w:bCs/>
        </w:rPr>
      </w:pPr>
      <w:r w:rsidRPr="00627C50">
        <w:rPr>
          <w:rFonts w:ascii="Segoe UI" w:hAnsi="Segoe UI" w:cs="Segoe UI"/>
          <w:bCs/>
        </w:rPr>
        <w:t>Tisková</w:t>
      </w:r>
      <w:r w:rsidR="00B501FB" w:rsidRPr="00627C50">
        <w:rPr>
          <w:rFonts w:ascii="Segoe UI" w:hAnsi="Segoe UI" w:cs="Segoe UI"/>
          <w:bCs/>
        </w:rPr>
        <w:t xml:space="preserve"> </w:t>
      </w:r>
      <w:r w:rsidRPr="00627C50">
        <w:rPr>
          <w:rFonts w:ascii="Segoe UI" w:hAnsi="Segoe UI" w:cs="Segoe UI"/>
          <w:bCs/>
        </w:rPr>
        <w:t>zpráva</w:t>
      </w:r>
      <w:r w:rsidR="00627C50">
        <w:rPr>
          <w:rFonts w:ascii="Segoe UI" w:hAnsi="Segoe UI" w:cs="Segoe UI"/>
          <w:bCs/>
        </w:rPr>
        <w:t>,</w:t>
      </w:r>
      <w:r w:rsidR="0076146D">
        <w:rPr>
          <w:rFonts w:ascii="Segoe UI" w:hAnsi="Segoe UI" w:cs="Segoe UI"/>
          <w:bCs/>
        </w:rPr>
        <w:t xml:space="preserve"> 25</w:t>
      </w:r>
      <w:r w:rsidR="00D35AE6">
        <w:rPr>
          <w:rFonts w:ascii="Segoe UI" w:hAnsi="Segoe UI" w:cs="Segoe UI"/>
          <w:bCs/>
        </w:rPr>
        <w:t xml:space="preserve">. </w:t>
      </w:r>
      <w:r w:rsidR="00627C50" w:rsidRPr="00627C50">
        <w:rPr>
          <w:rFonts w:ascii="Segoe UI" w:hAnsi="Segoe UI" w:cs="Segoe UI"/>
          <w:bCs/>
        </w:rPr>
        <w:t>června 2024</w:t>
      </w:r>
    </w:p>
    <w:p w14:paraId="509526B4" w14:textId="541B7571" w:rsidR="00941F32" w:rsidRPr="00B128A3" w:rsidRDefault="00941F32" w:rsidP="00B25379">
      <w:pPr>
        <w:pStyle w:val="TZNadpis0"/>
        <w:jc w:val="both"/>
        <w:rPr>
          <w:rFonts w:ascii="Segoe UI" w:hAnsi="Segoe UI" w:cs="Segoe UI"/>
          <w:caps w:val="0"/>
          <w:color w:val="000000"/>
          <w:sz w:val="24"/>
          <w:szCs w:val="24"/>
        </w:rPr>
      </w:pPr>
    </w:p>
    <w:p w14:paraId="0EF63275" w14:textId="39C27952" w:rsidR="009F70B5" w:rsidRDefault="004C6699" w:rsidP="001411AD">
      <w:pPr>
        <w:pStyle w:val="TZNadpis0"/>
        <w:rPr>
          <w:caps w:val="0"/>
        </w:rPr>
      </w:pPr>
      <w:r>
        <w:rPr>
          <w:caps w:val="0"/>
        </w:rPr>
        <w:t xml:space="preserve">Prožijte </w:t>
      </w:r>
      <w:r w:rsidR="003F0611">
        <w:rPr>
          <w:caps w:val="0"/>
        </w:rPr>
        <w:t xml:space="preserve">pohádkové </w:t>
      </w:r>
      <w:r>
        <w:rPr>
          <w:caps w:val="0"/>
        </w:rPr>
        <w:t>Léto na Kačině</w:t>
      </w:r>
      <w:r w:rsidR="00070821">
        <w:rPr>
          <w:caps w:val="0"/>
        </w:rPr>
        <w:t xml:space="preserve"> – divadl</w:t>
      </w:r>
      <w:r w:rsidR="00754ACF">
        <w:rPr>
          <w:caps w:val="0"/>
        </w:rPr>
        <w:t>a</w:t>
      </w:r>
      <w:r w:rsidR="00070821">
        <w:rPr>
          <w:caps w:val="0"/>
        </w:rPr>
        <w:t xml:space="preserve">, </w:t>
      </w:r>
      <w:r w:rsidR="00CA707C">
        <w:rPr>
          <w:caps w:val="0"/>
        </w:rPr>
        <w:t>koncert</w:t>
      </w:r>
      <w:r w:rsidR="00DC71ED">
        <w:rPr>
          <w:caps w:val="0"/>
        </w:rPr>
        <w:t>y</w:t>
      </w:r>
      <w:r w:rsidR="00D80C8C">
        <w:rPr>
          <w:caps w:val="0"/>
        </w:rPr>
        <w:t>, muzikály</w:t>
      </w:r>
      <w:r w:rsidR="00722342">
        <w:rPr>
          <w:caps w:val="0"/>
        </w:rPr>
        <w:t xml:space="preserve">, výstavy a </w:t>
      </w:r>
      <w:r w:rsidR="006E6E1D">
        <w:rPr>
          <w:caps w:val="0"/>
        </w:rPr>
        <w:t xml:space="preserve">zážitkové </w:t>
      </w:r>
      <w:r w:rsidR="00070821">
        <w:rPr>
          <w:caps w:val="0"/>
        </w:rPr>
        <w:t>prohlídky</w:t>
      </w:r>
      <w:r w:rsidR="004D4CE5">
        <w:rPr>
          <w:caps w:val="0"/>
        </w:rPr>
        <w:t xml:space="preserve"> </w:t>
      </w:r>
    </w:p>
    <w:p w14:paraId="406993E7" w14:textId="77777777" w:rsidR="009F70B5" w:rsidRDefault="009F70B5" w:rsidP="001411AD">
      <w:pPr>
        <w:pStyle w:val="TZNadpis0"/>
        <w:rPr>
          <w:caps w:val="0"/>
        </w:rPr>
      </w:pPr>
    </w:p>
    <w:p w14:paraId="32C94F73" w14:textId="57EAF53E" w:rsidR="000E5ECE" w:rsidRPr="005D10CE" w:rsidRDefault="00D80C8C" w:rsidP="001411AD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</w:t>
      </w:r>
      <w:r w:rsidR="00A72379" w:rsidRPr="005D10CE">
        <w:rPr>
          <w:rFonts w:ascii="Segoe UI" w:hAnsi="Segoe UI" w:cs="Segoe UI"/>
          <w:b/>
          <w:sz w:val="22"/>
          <w:szCs w:val="22"/>
        </w:rPr>
        <w:t>oční p</w:t>
      </w:r>
      <w:r w:rsidR="005664C4" w:rsidRPr="005D10CE">
        <w:rPr>
          <w:rFonts w:ascii="Segoe UI" w:hAnsi="Segoe UI" w:cs="Segoe UI"/>
          <w:b/>
          <w:sz w:val="22"/>
          <w:szCs w:val="22"/>
        </w:rPr>
        <w:t>rohlídky</w:t>
      </w:r>
      <w:r w:rsidR="002B2100">
        <w:rPr>
          <w:rFonts w:ascii="Segoe UI" w:hAnsi="Segoe UI" w:cs="Segoe UI"/>
          <w:b/>
          <w:sz w:val="22"/>
          <w:szCs w:val="22"/>
        </w:rPr>
        <w:t xml:space="preserve"> s baterkami</w:t>
      </w:r>
      <w:r w:rsidR="00895BA4" w:rsidRPr="005D10CE">
        <w:rPr>
          <w:rFonts w:ascii="Segoe UI" w:hAnsi="Segoe UI" w:cs="Segoe UI"/>
          <w:b/>
          <w:sz w:val="22"/>
          <w:szCs w:val="22"/>
        </w:rPr>
        <w:t>,</w:t>
      </w:r>
      <w:r w:rsidR="005C3855" w:rsidRPr="005D10CE">
        <w:rPr>
          <w:rFonts w:ascii="Segoe UI" w:hAnsi="Segoe UI" w:cs="Segoe UI"/>
          <w:b/>
          <w:sz w:val="22"/>
          <w:szCs w:val="22"/>
        </w:rPr>
        <w:t xml:space="preserve"> </w:t>
      </w:r>
      <w:r w:rsidR="002B36F1">
        <w:rPr>
          <w:rFonts w:ascii="Segoe UI" w:hAnsi="Segoe UI" w:cs="Segoe UI"/>
          <w:b/>
          <w:sz w:val="22"/>
          <w:szCs w:val="22"/>
        </w:rPr>
        <w:t xml:space="preserve">prázdninový </w:t>
      </w:r>
      <w:r w:rsidR="006C24B8" w:rsidRPr="005D10CE">
        <w:rPr>
          <w:rFonts w:ascii="Segoe UI" w:hAnsi="Segoe UI" w:cs="Segoe UI"/>
          <w:b/>
          <w:sz w:val="22"/>
          <w:szCs w:val="22"/>
        </w:rPr>
        <w:t xml:space="preserve">divadelní cyklus pohádek </w:t>
      </w:r>
      <w:r w:rsidR="005C3855" w:rsidRPr="005D10CE">
        <w:rPr>
          <w:rFonts w:ascii="Segoe UI" w:hAnsi="Segoe UI" w:cs="Segoe UI"/>
          <w:b/>
          <w:sz w:val="22"/>
          <w:szCs w:val="22"/>
        </w:rPr>
        <w:t xml:space="preserve">pro děti, </w:t>
      </w:r>
      <w:r w:rsidR="00B50B3E">
        <w:rPr>
          <w:rFonts w:ascii="Segoe UI" w:hAnsi="Segoe UI" w:cs="Segoe UI"/>
          <w:b/>
          <w:sz w:val="22"/>
          <w:szCs w:val="22"/>
        </w:rPr>
        <w:t xml:space="preserve">velkolepé </w:t>
      </w:r>
      <w:r w:rsidR="002861B7">
        <w:rPr>
          <w:rFonts w:ascii="Segoe UI" w:hAnsi="Segoe UI" w:cs="Segoe UI"/>
          <w:b/>
          <w:sz w:val="22"/>
          <w:szCs w:val="22"/>
        </w:rPr>
        <w:t xml:space="preserve">koncertní show </w:t>
      </w:r>
      <w:r w:rsidR="005B77ED">
        <w:rPr>
          <w:rFonts w:ascii="Segoe UI" w:hAnsi="Segoe UI" w:cs="Segoe UI"/>
          <w:b/>
          <w:sz w:val="22"/>
          <w:szCs w:val="22"/>
        </w:rPr>
        <w:t xml:space="preserve">i </w:t>
      </w:r>
      <w:r w:rsidR="006C24B8" w:rsidRPr="005D10CE">
        <w:rPr>
          <w:rFonts w:ascii="Segoe UI" w:hAnsi="Segoe UI" w:cs="Segoe UI"/>
          <w:b/>
          <w:sz w:val="22"/>
          <w:szCs w:val="22"/>
        </w:rPr>
        <w:t>divadl</w:t>
      </w:r>
      <w:r w:rsidR="002861B7">
        <w:rPr>
          <w:rFonts w:ascii="Segoe UI" w:hAnsi="Segoe UI" w:cs="Segoe UI"/>
          <w:b/>
          <w:sz w:val="22"/>
          <w:szCs w:val="22"/>
        </w:rPr>
        <w:t xml:space="preserve">o </w:t>
      </w:r>
      <w:r w:rsidR="007F52B4" w:rsidRPr="005D10CE">
        <w:rPr>
          <w:rFonts w:ascii="Segoe UI" w:hAnsi="Segoe UI" w:cs="Segoe UI"/>
          <w:b/>
          <w:sz w:val="22"/>
          <w:szCs w:val="22"/>
        </w:rPr>
        <w:t xml:space="preserve">pro </w:t>
      </w:r>
      <w:r w:rsidR="00895BA4" w:rsidRPr="005D10CE">
        <w:rPr>
          <w:rFonts w:ascii="Segoe UI" w:hAnsi="Segoe UI" w:cs="Segoe UI"/>
          <w:b/>
          <w:sz w:val="22"/>
          <w:szCs w:val="22"/>
        </w:rPr>
        <w:t>dospělé na nádvoří zámku</w:t>
      </w:r>
      <w:r w:rsidR="007F52B4" w:rsidRPr="005D10CE">
        <w:rPr>
          <w:rFonts w:ascii="Segoe UI" w:hAnsi="Segoe UI" w:cs="Segoe UI"/>
          <w:b/>
          <w:sz w:val="22"/>
          <w:szCs w:val="22"/>
        </w:rPr>
        <w:t xml:space="preserve">. </w:t>
      </w:r>
      <w:r w:rsidR="007C659B" w:rsidRPr="005D10CE">
        <w:rPr>
          <w:rFonts w:ascii="Segoe UI" w:hAnsi="Segoe UI" w:cs="Segoe UI"/>
          <w:b/>
          <w:sz w:val="22"/>
          <w:szCs w:val="22"/>
        </w:rPr>
        <w:t>Ani v létě Kačina nespí. Bude plná příběhů</w:t>
      </w:r>
      <w:r w:rsidR="001F7276">
        <w:rPr>
          <w:rFonts w:ascii="Segoe UI" w:hAnsi="Segoe UI" w:cs="Segoe UI"/>
          <w:b/>
          <w:sz w:val="22"/>
          <w:szCs w:val="22"/>
        </w:rPr>
        <w:t xml:space="preserve">, které ožijí v interiérech zámku i </w:t>
      </w:r>
      <w:r w:rsidR="00BC3022">
        <w:rPr>
          <w:rFonts w:ascii="Segoe UI" w:hAnsi="Segoe UI" w:cs="Segoe UI"/>
          <w:b/>
          <w:sz w:val="22"/>
          <w:szCs w:val="22"/>
        </w:rPr>
        <w:t>v zákoutích zámeckého parku</w:t>
      </w:r>
      <w:r w:rsidR="00FB5386">
        <w:rPr>
          <w:rFonts w:ascii="Segoe UI" w:hAnsi="Segoe UI" w:cs="Segoe UI"/>
          <w:b/>
          <w:sz w:val="22"/>
          <w:szCs w:val="22"/>
        </w:rPr>
        <w:t xml:space="preserve">. Národní zemědělské muzeum Kačina </w:t>
      </w:r>
      <w:r w:rsidR="00DE5BEB" w:rsidRPr="005D10CE">
        <w:rPr>
          <w:rFonts w:ascii="Segoe UI" w:hAnsi="Segoe UI" w:cs="Segoe UI"/>
          <w:b/>
          <w:sz w:val="22"/>
          <w:szCs w:val="22"/>
        </w:rPr>
        <w:t xml:space="preserve">srdečně </w:t>
      </w:r>
      <w:r w:rsidR="007C659B" w:rsidRPr="005D10CE">
        <w:rPr>
          <w:rFonts w:ascii="Segoe UI" w:hAnsi="Segoe UI" w:cs="Segoe UI"/>
          <w:b/>
          <w:sz w:val="22"/>
          <w:szCs w:val="22"/>
        </w:rPr>
        <w:t xml:space="preserve">zve k jejich </w:t>
      </w:r>
      <w:r w:rsidR="005664C4" w:rsidRPr="005D10CE">
        <w:rPr>
          <w:rFonts w:ascii="Segoe UI" w:hAnsi="Segoe UI" w:cs="Segoe UI"/>
          <w:b/>
          <w:sz w:val="22"/>
          <w:szCs w:val="22"/>
        </w:rPr>
        <w:t>objevování</w:t>
      </w:r>
      <w:r w:rsidR="00FB5386">
        <w:rPr>
          <w:rFonts w:ascii="Segoe UI" w:hAnsi="Segoe UI" w:cs="Segoe UI"/>
          <w:b/>
          <w:sz w:val="22"/>
          <w:szCs w:val="22"/>
        </w:rPr>
        <w:t>.</w:t>
      </w:r>
    </w:p>
    <w:p w14:paraId="26610A53" w14:textId="1B7C1DB5" w:rsidR="00090333" w:rsidRPr="005D10CE" w:rsidRDefault="00090333" w:rsidP="001411AD">
      <w:pPr>
        <w:rPr>
          <w:rFonts w:ascii="Segoe UI" w:hAnsi="Segoe UI" w:cs="Segoe UI"/>
          <w:b/>
          <w:sz w:val="22"/>
          <w:szCs w:val="22"/>
        </w:rPr>
      </w:pPr>
    </w:p>
    <w:p w14:paraId="0DC8143E" w14:textId="3237B337" w:rsidR="006B4F66" w:rsidRDefault="004541AF" w:rsidP="00827A9D">
      <w:pPr>
        <w:jc w:val="both"/>
        <w:rPr>
          <w:rFonts w:ascii="Segoe UI" w:hAnsi="Segoe UI" w:cs="Segoe UI"/>
          <w:sz w:val="22"/>
          <w:szCs w:val="22"/>
        </w:rPr>
      </w:pPr>
      <w:r w:rsidRPr="00C95AE5">
        <w:rPr>
          <w:rFonts w:ascii="Segoe UI" w:hAnsi="Segoe UI" w:cs="Segoe UI"/>
          <w:b/>
          <w:sz w:val="22"/>
          <w:szCs w:val="22"/>
        </w:rPr>
        <w:t>Pohádkov</w:t>
      </w:r>
      <w:r w:rsidR="00D80C8C" w:rsidRPr="00C95AE5">
        <w:rPr>
          <w:rFonts w:ascii="Segoe UI" w:hAnsi="Segoe UI" w:cs="Segoe UI"/>
          <w:b/>
          <w:sz w:val="22"/>
          <w:szCs w:val="22"/>
        </w:rPr>
        <w:t>á</w:t>
      </w:r>
      <w:r w:rsidRPr="00C95AE5">
        <w:rPr>
          <w:rFonts w:ascii="Segoe UI" w:hAnsi="Segoe UI" w:cs="Segoe UI"/>
          <w:b/>
          <w:sz w:val="22"/>
          <w:szCs w:val="22"/>
        </w:rPr>
        <w:t xml:space="preserve"> Kačina</w:t>
      </w:r>
      <w:r w:rsidRPr="003716F0">
        <w:rPr>
          <w:rFonts w:ascii="Segoe UI" w:hAnsi="Segoe UI" w:cs="Segoe UI"/>
          <w:bCs/>
          <w:sz w:val="22"/>
          <w:szCs w:val="22"/>
        </w:rPr>
        <w:t xml:space="preserve"> je název prázdninového cyklu divadelních představení pro děti, </w:t>
      </w:r>
      <w:r w:rsidRPr="00833165">
        <w:rPr>
          <w:rFonts w:ascii="Segoe UI" w:hAnsi="Segoe UI" w:cs="Segoe UI"/>
          <w:bCs/>
          <w:sz w:val="22"/>
          <w:szCs w:val="22"/>
        </w:rPr>
        <w:t>které se budou konat pravidelně v pondělí a čtvrtky v zámeckých interiérech nebo</w:t>
      </w:r>
      <w:r w:rsidRPr="003716F0">
        <w:rPr>
          <w:rFonts w:ascii="Segoe UI" w:hAnsi="Segoe UI" w:cs="Segoe UI"/>
          <w:bCs/>
          <w:sz w:val="22"/>
          <w:szCs w:val="22"/>
        </w:rPr>
        <w:t xml:space="preserve"> v zámeckém divadle. Během července a srpna mohou děti zhlédnout například hudební představení </w:t>
      </w:r>
      <w:r w:rsidRPr="00434F6C">
        <w:rPr>
          <w:rFonts w:ascii="Segoe UI" w:hAnsi="Segoe UI" w:cs="Segoe UI"/>
          <w:b/>
          <w:sz w:val="22"/>
          <w:szCs w:val="22"/>
        </w:rPr>
        <w:t xml:space="preserve">Konec s žerty, Huberte! </w:t>
      </w:r>
      <w:r w:rsidRPr="005D0982">
        <w:rPr>
          <w:rFonts w:ascii="Segoe UI" w:hAnsi="Segoe UI" w:cs="Segoe UI"/>
          <w:bCs/>
          <w:sz w:val="22"/>
          <w:szCs w:val="22"/>
        </w:rPr>
        <w:t>Divadélka Kůzle</w:t>
      </w:r>
      <w:r w:rsidRPr="003716F0">
        <w:rPr>
          <w:rFonts w:ascii="Segoe UI" w:hAnsi="Segoe UI" w:cs="Segoe UI"/>
          <w:bCs/>
          <w:sz w:val="22"/>
          <w:szCs w:val="22"/>
        </w:rPr>
        <w:t xml:space="preserve"> o tom, jak </w:t>
      </w:r>
      <w:r w:rsidR="00D25A7C">
        <w:rPr>
          <w:rFonts w:ascii="Segoe UI" w:hAnsi="Segoe UI" w:cs="Segoe UI"/>
          <w:bCs/>
          <w:sz w:val="22"/>
          <w:szCs w:val="22"/>
        </w:rPr>
        <w:t>h</w:t>
      </w:r>
      <w:r w:rsidRPr="003716F0">
        <w:rPr>
          <w:rFonts w:ascii="Segoe UI" w:hAnsi="Segoe UI" w:cs="Segoe UI"/>
          <w:bCs/>
          <w:sz w:val="22"/>
          <w:szCs w:val="22"/>
        </w:rPr>
        <w:t>rabě Hubert zřejmě zapomněl dospět a hraběnka Žofie má trápení. Kdo jí pomůže</w:t>
      </w:r>
      <w:r>
        <w:rPr>
          <w:rFonts w:ascii="Segoe UI" w:hAnsi="Segoe UI" w:cs="Segoe UI"/>
          <w:bCs/>
          <w:sz w:val="22"/>
          <w:szCs w:val="22"/>
        </w:rPr>
        <w:t>? To s</w:t>
      </w:r>
      <w:r w:rsidRPr="003716F0">
        <w:rPr>
          <w:rFonts w:ascii="Segoe UI" w:hAnsi="Segoe UI" w:cs="Segoe UI"/>
          <w:bCs/>
          <w:sz w:val="22"/>
          <w:szCs w:val="22"/>
        </w:rPr>
        <w:t>e můžete dozvědět</w:t>
      </w:r>
      <w:r>
        <w:rPr>
          <w:rFonts w:ascii="Segoe UI" w:hAnsi="Segoe UI" w:cs="Segoe UI"/>
          <w:bCs/>
          <w:sz w:val="22"/>
          <w:szCs w:val="22"/>
        </w:rPr>
        <w:t xml:space="preserve"> na Kačině v prázdninové </w:t>
      </w:r>
      <w:r w:rsidRPr="003716F0">
        <w:rPr>
          <w:rFonts w:ascii="Segoe UI" w:hAnsi="Segoe UI" w:cs="Segoe UI"/>
          <w:bCs/>
          <w:sz w:val="22"/>
          <w:szCs w:val="22"/>
        </w:rPr>
        <w:t xml:space="preserve">čtvrtky. </w:t>
      </w:r>
      <w:r>
        <w:rPr>
          <w:rFonts w:ascii="Segoe UI" w:hAnsi="Segoe UI" w:cs="Segoe UI"/>
          <w:bCs/>
          <w:sz w:val="22"/>
          <w:szCs w:val="22"/>
        </w:rPr>
        <w:t>A p</w:t>
      </w:r>
      <w:r w:rsidRPr="003716F0">
        <w:rPr>
          <w:rFonts w:ascii="Segoe UI" w:hAnsi="Segoe UI" w:cs="Segoe UI"/>
          <w:bCs/>
          <w:sz w:val="22"/>
          <w:szCs w:val="22"/>
        </w:rPr>
        <w:t>ro ty nejmenší diváky je připravena tradiční</w:t>
      </w:r>
      <w:r w:rsidR="00742CED">
        <w:rPr>
          <w:rFonts w:ascii="Segoe UI" w:hAnsi="Segoe UI" w:cs="Segoe UI"/>
          <w:bCs/>
          <w:sz w:val="22"/>
          <w:szCs w:val="22"/>
        </w:rPr>
        <w:t xml:space="preserve"> </w:t>
      </w:r>
      <w:r w:rsidRPr="003716F0">
        <w:rPr>
          <w:rFonts w:ascii="Segoe UI" w:hAnsi="Segoe UI" w:cs="Segoe UI"/>
          <w:bCs/>
          <w:sz w:val="22"/>
          <w:szCs w:val="22"/>
        </w:rPr>
        <w:t xml:space="preserve">pohádka </w:t>
      </w:r>
      <w:r w:rsidRPr="00B9799E">
        <w:rPr>
          <w:rFonts w:ascii="Segoe UI" w:hAnsi="Segoe UI" w:cs="Segoe UI"/>
          <w:b/>
          <w:sz w:val="22"/>
          <w:szCs w:val="22"/>
        </w:rPr>
        <w:t>O Palečkovi</w:t>
      </w:r>
      <w:r w:rsidRPr="003716F0">
        <w:rPr>
          <w:rFonts w:ascii="Segoe UI" w:hAnsi="Segoe UI" w:cs="Segoe UI"/>
          <w:bCs/>
          <w:sz w:val="22"/>
          <w:szCs w:val="22"/>
        </w:rPr>
        <w:t xml:space="preserve"> v podání souboru </w:t>
      </w:r>
      <w:r w:rsidRPr="005D0982">
        <w:rPr>
          <w:rFonts w:ascii="Segoe UI" w:hAnsi="Segoe UI" w:cs="Segoe UI"/>
          <w:bCs/>
          <w:sz w:val="22"/>
          <w:szCs w:val="22"/>
        </w:rPr>
        <w:t>Divadýlka Mrak</w:t>
      </w:r>
      <w:r w:rsidRPr="003716F0">
        <w:rPr>
          <w:rFonts w:ascii="Segoe UI" w:hAnsi="Segoe UI" w:cs="Segoe UI"/>
          <w:bCs/>
          <w:sz w:val="22"/>
          <w:szCs w:val="22"/>
        </w:rPr>
        <w:t xml:space="preserve">, </w:t>
      </w:r>
      <w:r w:rsidR="006B3A22">
        <w:rPr>
          <w:rFonts w:ascii="Segoe UI" w:hAnsi="Segoe UI" w:cs="Segoe UI"/>
          <w:bCs/>
          <w:sz w:val="22"/>
          <w:szCs w:val="22"/>
        </w:rPr>
        <w:t>každé</w:t>
      </w:r>
      <w:r w:rsidRPr="003716F0">
        <w:rPr>
          <w:rFonts w:ascii="Segoe UI" w:hAnsi="Segoe UI" w:cs="Segoe UI"/>
          <w:bCs/>
          <w:sz w:val="22"/>
          <w:szCs w:val="22"/>
        </w:rPr>
        <w:t xml:space="preserve"> pondělí. </w:t>
      </w:r>
      <w:r w:rsidR="006B4F66" w:rsidRPr="003F033C">
        <w:rPr>
          <w:rFonts w:ascii="Segoe UI" w:hAnsi="Segoe UI" w:cs="Segoe UI"/>
          <w:sz w:val="22"/>
          <w:szCs w:val="22"/>
        </w:rPr>
        <w:t xml:space="preserve"> </w:t>
      </w:r>
    </w:p>
    <w:p w14:paraId="23E411C7" w14:textId="77777777" w:rsidR="004541AF" w:rsidRPr="005D10CE" w:rsidRDefault="004541AF" w:rsidP="00827A9D">
      <w:pPr>
        <w:jc w:val="both"/>
        <w:rPr>
          <w:rFonts w:ascii="Segoe UI" w:hAnsi="Segoe UI" w:cs="Segoe UI"/>
          <w:bCs/>
          <w:sz w:val="22"/>
          <w:szCs w:val="22"/>
        </w:rPr>
      </w:pPr>
      <w:bookmarkStart w:id="0" w:name="_Hlk170206051"/>
    </w:p>
    <w:p w14:paraId="5FFD472C" w14:textId="12605E95" w:rsidR="00C95AE5" w:rsidRPr="00195B58" w:rsidRDefault="005F79E8" w:rsidP="008F4ACA">
      <w:pPr>
        <w:pStyle w:val="NormlnArial"/>
        <w:spacing w:after="0" w:line="240" w:lineRule="auto"/>
        <w:jc w:val="both"/>
        <w:rPr>
          <w:rFonts w:ascii="Segoe UI" w:hAnsi="Segoe UI" w:cs="Segoe UI"/>
        </w:rPr>
      </w:pPr>
      <w:r w:rsidRPr="00195B58">
        <w:rPr>
          <w:rFonts w:ascii="Segoe UI" w:hAnsi="Segoe UI" w:cs="Segoe UI"/>
          <w:shd w:val="clear" w:color="auto" w:fill="FFFFFF"/>
        </w:rPr>
        <w:t xml:space="preserve">V létě </w:t>
      </w:r>
      <w:r w:rsidR="00833165" w:rsidRPr="00195B58">
        <w:rPr>
          <w:rFonts w:ascii="Segoe UI" w:hAnsi="Segoe UI" w:cs="Segoe UI"/>
          <w:b/>
          <w:bCs/>
        </w:rPr>
        <w:t xml:space="preserve">ožívá </w:t>
      </w:r>
      <w:r w:rsidRPr="00195B58">
        <w:rPr>
          <w:rFonts w:ascii="Segoe UI" w:hAnsi="Segoe UI" w:cs="Segoe UI"/>
          <w:b/>
          <w:bCs/>
        </w:rPr>
        <w:t xml:space="preserve">Kačina tajuplnými </w:t>
      </w:r>
      <w:r w:rsidR="00926D96" w:rsidRPr="00195B58">
        <w:rPr>
          <w:rFonts w:ascii="Segoe UI" w:hAnsi="Segoe UI" w:cs="Segoe UI"/>
          <w:b/>
          <w:bCs/>
        </w:rPr>
        <w:t>příběhy</w:t>
      </w:r>
      <w:r w:rsidR="00926D96" w:rsidRPr="00926D96">
        <w:rPr>
          <w:rFonts w:ascii="Segoe UI" w:hAnsi="Segoe UI" w:cs="Segoe UI"/>
        </w:rPr>
        <w:t>,</w:t>
      </w:r>
      <w:r w:rsidR="00840B5D" w:rsidRPr="00195B58">
        <w:rPr>
          <w:rFonts w:ascii="Segoe UI" w:hAnsi="Segoe UI" w:cs="Segoe UI"/>
        </w:rPr>
        <w:t xml:space="preserve"> a </w:t>
      </w:r>
      <w:r w:rsidR="00C95AE5" w:rsidRPr="00195B58">
        <w:rPr>
          <w:rFonts w:ascii="Segoe UI" w:hAnsi="Segoe UI" w:cs="Segoe UI"/>
        </w:rPr>
        <w:t xml:space="preserve">to </w:t>
      </w:r>
      <w:r w:rsidR="00840B5D" w:rsidRPr="00195B58">
        <w:rPr>
          <w:rFonts w:ascii="Segoe UI" w:hAnsi="Segoe UI" w:cs="Segoe UI"/>
        </w:rPr>
        <w:t xml:space="preserve">nejvíce po setmění. </w:t>
      </w:r>
      <w:r w:rsidRPr="00195B58">
        <w:rPr>
          <w:rFonts w:ascii="Segoe UI" w:hAnsi="Segoe UI" w:cs="Segoe UI"/>
          <w:shd w:val="clear" w:color="auto" w:fill="FFFFFF"/>
        </w:rPr>
        <w:t>Rodiče s dětmi se mohou těšit na oblíbenou</w:t>
      </w:r>
      <w:r w:rsidR="008F4D09" w:rsidRPr="00195B58">
        <w:rPr>
          <w:rFonts w:ascii="Segoe UI" w:hAnsi="Segoe UI" w:cs="Segoe UI"/>
          <w:shd w:val="clear" w:color="auto" w:fill="FFFFFF"/>
        </w:rPr>
        <w:t xml:space="preserve"> </w:t>
      </w:r>
      <w:r w:rsidRPr="00195B58">
        <w:rPr>
          <w:rFonts w:ascii="Segoe UI" w:hAnsi="Segoe UI" w:cs="Segoe UI"/>
          <w:shd w:val="clear" w:color="auto" w:fill="FFFFFF"/>
        </w:rPr>
        <w:t xml:space="preserve">akci </w:t>
      </w:r>
      <w:r w:rsidR="00972DBC" w:rsidRPr="00195B58">
        <w:rPr>
          <w:rFonts w:ascii="Segoe UI" w:hAnsi="Segoe UI" w:cs="Segoe UI"/>
          <w:b/>
          <w:bCs/>
          <w:shd w:val="clear" w:color="auto" w:fill="FFFFFF"/>
        </w:rPr>
        <w:t>Noc</w:t>
      </w:r>
      <w:r w:rsidRPr="00195B58">
        <w:rPr>
          <w:rFonts w:ascii="Segoe UI" w:hAnsi="Segoe UI" w:cs="Segoe UI"/>
          <w:b/>
          <w:bCs/>
          <w:shd w:val="clear" w:color="auto" w:fill="FFFFFF"/>
        </w:rPr>
        <w:t xml:space="preserve"> s baterkami</w:t>
      </w:r>
      <w:r w:rsidRPr="00195B58">
        <w:rPr>
          <w:rFonts w:ascii="Segoe UI" w:hAnsi="Segoe UI" w:cs="Segoe UI"/>
        </w:rPr>
        <w:t xml:space="preserve"> a hledat tajemství, jaká </w:t>
      </w:r>
      <w:r w:rsidR="005D0982" w:rsidRPr="00195B58">
        <w:rPr>
          <w:rFonts w:ascii="Segoe UI" w:hAnsi="Segoe UI" w:cs="Segoe UI"/>
        </w:rPr>
        <w:t>ukrývají zámecké</w:t>
      </w:r>
      <w:r w:rsidR="00D80C8C" w:rsidRPr="00195B58">
        <w:rPr>
          <w:rFonts w:ascii="Segoe UI" w:hAnsi="Segoe UI" w:cs="Segoe UI"/>
        </w:rPr>
        <w:t xml:space="preserve"> komnaty</w:t>
      </w:r>
      <w:r w:rsidR="00C95AE5" w:rsidRPr="00195B58">
        <w:rPr>
          <w:rFonts w:ascii="Segoe UI" w:hAnsi="Segoe UI" w:cs="Segoe UI"/>
        </w:rPr>
        <w:t>.</w:t>
      </w:r>
    </w:p>
    <w:p w14:paraId="0F129437" w14:textId="497571EB" w:rsidR="00817CF8" w:rsidRPr="00195B58" w:rsidRDefault="00C95AE5" w:rsidP="00817CF8">
      <w:pPr>
        <w:pStyle w:val="NormlnArial"/>
        <w:spacing w:after="0" w:line="240" w:lineRule="auto"/>
        <w:jc w:val="both"/>
        <w:rPr>
          <w:rFonts w:ascii="Segoe UI" w:hAnsi="Segoe UI" w:cs="Segoe UI"/>
          <w:shd w:val="clear" w:color="auto" w:fill="FFFFFF"/>
        </w:rPr>
      </w:pPr>
      <w:r w:rsidRPr="00195B58">
        <w:rPr>
          <w:rFonts w:ascii="Segoe UI" w:hAnsi="Segoe UI" w:cs="Segoe UI"/>
          <w:i/>
          <w:iCs/>
          <w:shd w:val="clear" w:color="auto" w:fill="FFFFFF"/>
        </w:rPr>
        <w:t>„</w:t>
      </w:r>
      <w:r w:rsidR="0045113C" w:rsidRPr="00195B58">
        <w:rPr>
          <w:rFonts w:ascii="Segoe UI" w:hAnsi="Segoe UI" w:cs="Segoe UI"/>
          <w:i/>
          <w:iCs/>
          <w:shd w:val="clear" w:color="auto" w:fill="FFFFFF"/>
        </w:rPr>
        <w:t xml:space="preserve">Během </w:t>
      </w:r>
      <w:r w:rsidR="00087FE4" w:rsidRPr="00195B58">
        <w:rPr>
          <w:rFonts w:ascii="Segoe UI" w:hAnsi="Segoe UI" w:cs="Segoe UI"/>
          <w:i/>
          <w:iCs/>
          <w:shd w:val="clear" w:color="auto" w:fill="FFFFFF"/>
        </w:rPr>
        <w:t xml:space="preserve">letních víkendů </w:t>
      </w:r>
      <w:r w:rsidRPr="00195B58">
        <w:rPr>
          <w:rFonts w:ascii="Segoe UI" w:hAnsi="Segoe UI" w:cs="Segoe UI"/>
          <w:i/>
          <w:iCs/>
          <w:shd w:val="clear" w:color="auto" w:fill="FFFFFF"/>
        </w:rPr>
        <w:t xml:space="preserve">máme připravené </w:t>
      </w:r>
      <w:r w:rsidR="004D26A8" w:rsidRPr="00195B58">
        <w:rPr>
          <w:rFonts w:ascii="Segoe UI" w:hAnsi="Segoe UI" w:cs="Segoe UI"/>
          <w:i/>
          <w:iCs/>
          <w:shd w:val="clear" w:color="auto" w:fill="FFFFFF"/>
        </w:rPr>
        <w:t xml:space="preserve">také </w:t>
      </w:r>
      <w:r w:rsidR="00D80C8C" w:rsidRPr="00195B58">
        <w:rPr>
          <w:rFonts w:ascii="Segoe UI" w:hAnsi="Segoe UI" w:cs="Segoe UI"/>
          <w:b/>
          <w:bCs/>
          <w:i/>
          <w:iCs/>
          <w:shd w:val="clear" w:color="auto" w:fill="FFFFFF"/>
        </w:rPr>
        <w:t xml:space="preserve">kostýmované </w:t>
      </w:r>
      <w:r w:rsidR="004D26A8" w:rsidRPr="00195B58">
        <w:rPr>
          <w:rFonts w:ascii="Segoe UI" w:hAnsi="Segoe UI" w:cs="Segoe UI"/>
          <w:b/>
          <w:bCs/>
          <w:i/>
          <w:iCs/>
          <w:shd w:val="clear" w:color="auto" w:fill="FFFFFF"/>
        </w:rPr>
        <w:t>prohlídk</w:t>
      </w:r>
      <w:r w:rsidRPr="00195B58">
        <w:rPr>
          <w:rFonts w:ascii="Segoe UI" w:hAnsi="Segoe UI" w:cs="Segoe UI"/>
          <w:b/>
          <w:bCs/>
          <w:i/>
          <w:iCs/>
          <w:shd w:val="clear" w:color="auto" w:fill="FFFFFF"/>
        </w:rPr>
        <w:t>y</w:t>
      </w:r>
      <w:r w:rsidRPr="00195B58">
        <w:rPr>
          <w:rFonts w:ascii="Segoe UI" w:hAnsi="Segoe UI" w:cs="Segoe UI"/>
          <w:i/>
          <w:iCs/>
          <w:shd w:val="clear" w:color="auto" w:fill="FFFFFF"/>
        </w:rPr>
        <w:t xml:space="preserve">, </w:t>
      </w:r>
      <w:r w:rsidR="00F73BE2" w:rsidRPr="00195B58">
        <w:rPr>
          <w:rFonts w:ascii="Segoe UI" w:hAnsi="Segoe UI" w:cs="Segoe UI"/>
          <w:i/>
          <w:iCs/>
          <w:shd w:val="clear" w:color="auto" w:fill="FFFFFF"/>
        </w:rPr>
        <w:t>při nichž ožije kus zámecké historie</w:t>
      </w:r>
      <w:r w:rsidRPr="00195B58">
        <w:rPr>
          <w:rFonts w:ascii="Segoe UI" w:hAnsi="Segoe UI" w:cs="Segoe UI"/>
          <w:i/>
          <w:iCs/>
          <w:shd w:val="clear" w:color="auto" w:fill="FFFFFF"/>
        </w:rPr>
        <w:t xml:space="preserve"> a příběhy, </w:t>
      </w:r>
      <w:r w:rsidR="00F73BE2" w:rsidRPr="00195B58">
        <w:rPr>
          <w:rFonts w:ascii="Segoe UI" w:hAnsi="Segoe UI" w:cs="Segoe UI"/>
          <w:i/>
          <w:iCs/>
          <w:shd w:val="clear" w:color="auto" w:fill="FFFFFF"/>
        </w:rPr>
        <w:t xml:space="preserve">které se odehrávaly před více než </w:t>
      </w:r>
      <w:r w:rsidR="005741EC" w:rsidRPr="00195B58">
        <w:rPr>
          <w:rFonts w:ascii="Segoe UI" w:hAnsi="Segoe UI" w:cs="Segoe UI"/>
          <w:i/>
          <w:iCs/>
          <w:shd w:val="clear" w:color="auto" w:fill="FFFFFF"/>
        </w:rPr>
        <w:t xml:space="preserve">dvěma sty </w:t>
      </w:r>
      <w:r w:rsidR="00F73BE2" w:rsidRPr="00195B58">
        <w:rPr>
          <w:rFonts w:ascii="Segoe UI" w:hAnsi="Segoe UI" w:cs="Segoe UI"/>
          <w:i/>
          <w:iCs/>
          <w:shd w:val="clear" w:color="auto" w:fill="FFFFFF"/>
        </w:rPr>
        <w:t>lety</w:t>
      </w:r>
      <w:r w:rsidR="005741EC" w:rsidRPr="00195B58">
        <w:rPr>
          <w:rFonts w:ascii="Segoe UI" w:hAnsi="Segoe UI" w:cs="Segoe UI"/>
          <w:i/>
          <w:iCs/>
          <w:shd w:val="clear" w:color="auto" w:fill="FFFFFF"/>
        </w:rPr>
        <w:t xml:space="preserve">,“ </w:t>
      </w:r>
      <w:r w:rsidRPr="00195B58">
        <w:rPr>
          <w:rFonts w:ascii="Segoe UI" w:hAnsi="Segoe UI" w:cs="Segoe UI"/>
        </w:rPr>
        <w:t xml:space="preserve">láká návštěvníky ředitel pobočky NZM Kačina Pavel Douša. </w:t>
      </w:r>
      <w:r w:rsidR="00B47145" w:rsidRPr="00195B58">
        <w:rPr>
          <w:rFonts w:ascii="Segoe UI" w:hAnsi="Segoe UI" w:cs="Segoe UI"/>
          <w:shd w:val="clear" w:color="auto" w:fill="FFFFFF"/>
        </w:rPr>
        <w:t xml:space="preserve"> </w:t>
      </w:r>
      <w:r w:rsidR="00F5230D">
        <w:rPr>
          <w:rFonts w:ascii="Segoe UI" w:hAnsi="Segoe UI" w:cs="Segoe UI"/>
          <w:shd w:val="clear" w:color="auto" w:fill="FFFFFF"/>
        </w:rPr>
        <w:t>N</w:t>
      </w:r>
      <w:r w:rsidR="00195B58" w:rsidRPr="00195B58">
        <w:rPr>
          <w:rFonts w:ascii="Segoe UI" w:hAnsi="Segoe UI" w:cs="Segoe UI"/>
        </w:rPr>
        <w:t xml:space="preserve">a nočních pátečních prohlídkách s názvem </w:t>
      </w:r>
      <w:r w:rsidR="00195B58" w:rsidRPr="00195B58">
        <w:rPr>
          <w:rFonts w:ascii="Segoe UI" w:hAnsi="Segoe UI" w:cs="Segoe UI"/>
          <w:b/>
          <w:bCs/>
        </w:rPr>
        <w:t>Poprask na Kačině</w:t>
      </w:r>
      <w:r w:rsidR="00195B58" w:rsidRPr="00195B58">
        <w:rPr>
          <w:rFonts w:ascii="Segoe UI" w:hAnsi="Segoe UI" w:cs="Segoe UI"/>
        </w:rPr>
        <w:t xml:space="preserve"> se návštěvníci vydají na </w:t>
      </w:r>
      <w:r w:rsidR="003D1FF2">
        <w:rPr>
          <w:rFonts w:ascii="Segoe UI" w:hAnsi="Segoe UI" w:cs="Segoe UI"/>
        </w:rPr>
        <w:t xml:space="preserve">dobrodružnou </w:t>
      </w:r>
      <w:r w:rsidR="00195B58" w:rsidRPr="00195B58">
        <w:rPr>
          <w:rFonts w:ascii="Segoe UI" w:hAnsi="Segoe UI" w:cs="Segoe UI"/>
        </w:rPr>
        <w:t xml:space="preserve">cestu s hrabětem Janem Rudolfem </w:t>
      </w:r>
      <w:proofErr w:type="spellStart"/>
      <w:r w:rsidR="00195B58" w:rsidRPr="00195B58">
        <w:rPr>
          <w:rFonts w:ascii="Segoe UI" w:hAnsi="Segoe UI" w:cs="Segoe UI"/>
        </w:rPr>
        <w:t>Chotkem</w:t>
      </w:r>
      <w:proofErr w:type="spellEnd"/>
      <w:r w:rsidR="003D1FF2">
        <w:rPr>
          <w:rFonts w:ascii="Segoe UI" w:hAnsi="Segoe UI" w:cs="Segoe UI"/>
        </w:rPr>
        <w:t xml:space="preserve"> </w:t>
      </w:r>
      <w:r w:rsidR="003D2B9D">
        <w:rPr>
          <w:rFonts w:ascii="Segoe UI" w:hAnsi="Segoe UI" w:cs="Segoe UI"/>
        </w:rPr>
        <w:t xml:space="preserve">po Evropě 18. století </w:t>
      </w:r>
      <w:r w:rsidR="003D1FF2">
        <w:rPr>
          <w:rFonts w:ascii="Segoe UI" w:hAnsi="Segoe UI" w:cs="Segoe UI"/>
        </w:rPr>
        <w:t xml:space="preserve">se </w:t>
      </w:r>
      <w:r w:rsidR="00195B58" w:rsidRPr="00195B58">
        <w:rPr>
          <w:rFonts w:ascii="Segoe UI" w:hAnsi="Segoe UI" w:cs="Segoe UI"/>
        </w:rPr>
        <w:t>zastaveními v</w:t>
      </w:r>
      <w:r w:rsidR="00195B58" w:rsidRPr="00195B58">
        <w:rPr>
          <w:rFonts w:ascii="Segoe UI" w:hAnsi="Segoe UI" w:cs="Segoe UI"/>
          <w:shd w:val="clear" w:color="auto" w:fill="FFFFFF"/>
        </w:rPr>
        <w:t xml:space="preserve"> těch nejkrásnějších zámeckých prostorách. </w:t>
      </w:r>
      <w:r w:rsidR="005741EC" w:rsidRPr="00195B58">
        <w:rPr>
          <w:rFonts w:ascii="Segoe UI" w:hAnsi="Segoe UI" w:cs="Segoe UI"/>
          <w:shd w:val="clear" w:color="auto" w:fill="FFFFFF"/>
        </w:rPr>
        <w:t xml:space="preserve">Objevovat kačinské příběhy </w:t>
      </w:r>
      <w:r w:rsidR="00FE42F7">
        <w:rPr>
          <w:rFonts w:ascii="Segoe UI" w:hAnsi="Segoe UI" w:cs="Segoe UI"/>
          <w:shd w:val="clear" w:color="auto" w:fill="FFFFFF"/>
        </w:rPr>
        <w:t xml:space="preserve">budou také </w:t>
      </w:r>
      <w:r w:rsidR="005741EC" w:rsidRPr="00195B58">
        <w:rPr>
          <w:rFonts w:ascii="Segoe UI" w:hAnsi="Segoe UI" w:cs="Segoe UI"/>
          <w:shd w:val="clear" w:color="auto" w:fill="FFFFFF"/>
        </w:rPr>
        <w:t xml:space="preserve">na </w:t>
      </w:r>
      <w:r w:rsidR="005741EC" w:rsidRPr="00195B58">
        <w:rPr>
          <w:rFonts w:ascii="Segoe UI" w:hAnsi="Segoe UI" w:cs="Segoe UI"/>
          <w:b/>
          <w:bCs/>
        </w:rPr>
        <w:t>speciální prohlídkové trase s oživlým duchem Rudym,</w:t>
      </w:r>
      <w:r w:rsidR="005741EC" w:rsidRPr="00195B58">
        <w:rPr>
          <w:rFonts w:ascii="Segoe UI" w:hAnsi="Segoe UI" w:cs="Segoe UI"/>
        </w:rPr>
        <w:t xml:space="preserve"> který provádí celé léto zámeckými interiéry.</w:t>
      </w:r>
      <w:r w:rsidR="00817CF8" w:rsidRPr="00195B58">
        <w:rPr>
          <w:rFonts w:ascii="Segoe UI" w:hAnsi="Segoe UI" w:cs="Segoe UI"/>
          <w:shd w:val="clear" w:color="auto" w:fill="FFFFFF"/>
        </w:rPr>
        <w:t xml:space="preserve"> </w:t>
      </w:r>
    </w:p>
    <w:bookmarkEnd w:id="0"/>
    <w:p w14:paraId="7D8F97F0" w14:textId="56CCCC62" w:rsidR="00C95AE5" w:rsidRPr="00195B58" w:rsidRDefault="00C95AE5" w:rsidP="008F4ACA">
      <w:pPr>
        <w:pStyle w:val="NormlnArial"/>
        <w:spacing w:after="0" w:line="240" w:lineRule="auto"/>
        <w:jc w:val="both"/>
        <w:rPr>
          <w:rFonts w:ascii="Segoe UI" w:hAnsi="Segoe UI" w:cs="Segoe UI"/>
          <w:shd w:val="clear" w:color="auto" w:fill="FFFFFF"/>
        </w:rPr>
      </w:pPr>
    </w:p>
    <w:p w14:paraId="3156D4AB" w14:textId="24575CC6" w:rsidR="00332383" w:rsidRDefault="00AF446E" w:rsidP="00827A9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 jaké by to bylo léto </w:t>
      </w:r>
      <w:r w:rsidR="00D80C8C">
        <w:rPr>
          <w:rFonts w:ascii="Segoe UI" w:hAnsi="Segoe UI" w:cs="Segoe UI"/>
          <w:sz w:val="22"/>
          <w:szCs w:val="22"/>
        </w:rPr>
        <w:t xml:space="preserve">na Kačině </w:t>
      </w:r>
      <w:r>
        <w:rPr>
          <w:rFonts w:ascii="Segoe UI" w:hAnsi="Segoe UI" w:cs="Segoe UI"/>
          <w:sz w:val="22"/>
          <w:szCs w:val="22"/>
        </w:rPr>
        <w:t>bez koncertní produkce – pro roma</w:t>
      </w:r>
      <w:r w:rsidR="00E3162B">
        <w:rPr>
          <w:rFonts w:ascii="Segoe UI" w:hAnsi="Segoe UI" w:cs="Segoe UI"/>
          <w:sz w:val="22"/>
          <w:szCs w:val="22"/>
        </w:rPr>
        <w:t>nt</w:t>
      </w:r>
      <w:r>
        <w:rPr>
          <w:rFonts w:ascii="Segoe UI" w:hAnsi="Segoe UI" w:cs="Segoe UI"/>
          <w:sz w:val="22"/>
          <w:szCs w:val="22"/>
        </w:rPr>
        <w:t>ický večer</w:t>
      </w:r>
      <w:r w:rsidR="007C4845">
        <w:rPr>
          <w:rFonts w:ascii="Segoe UI" w:hAnsi="Segoe UI" w:cs="Segoe UI"/>
          <w:sz w:val="22"/>
          <w:szCs w:val="22"/>
        </w:rPr>
        <w:t xml:space="preserve"> doporučujeme koncertní verzi muzikálu </w:t>
      </w:r>
      <w:r w:rsidR="00E3162B" w:rsidRPr="00DA025D">
        <w:rPr>
          <w:rFonts w:ascii="Segoe UI" w:hAnsi="Segoe UI" w:cs="Segoe UI"/>
          <w:b/>
          <w:bCs/>
          <w:sz w:val="22"/>
          <w:szCs w:val="22"/>
        </w:rPr>
        <w:t xml:space="preserve">Čas růží </w:t>
      </w:r>
      <w:r w:rsidR="007C4845" w:rsidRPr="00DA025D">
        <w:rPr>
          <w:rFonts w:ascii="Segoe UI" w:hAnsi="Segoe UI" w:cs="Segoe UI"/>
          <w:b/>
          <w:bCs/>
          <w:sz w:val="22"/>
          <w:szCs w:val="22"/>
        </w:rPr>
        <w:t>s největšími hity Karla Gotta</w:t>
      </w:r>
      <w:r w:rsidR="00817CF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817CF8">
        <w:rPr>
          <w:rFonts w:ascii="Segoe UI" w:hAnsi="Segoe UI" w:cs="Segoe UI"/>
          <w:sz w:val="22"/>
          <w:szCs w:val="22"/>
        </w:rPr>
        <w:t>(9. 8.)</w:t>
      </w:r>
      <w:r w:rsidR="00D80C8C">
        <w:rPr>
          <w:rFonts w:ascii="Segoe UI" w:hAnsi="Segoe UI" w:cs="Segoe UI"/>
          <w:b/>
          <w:bCs/>
          <w:sz w:val="22"/>
          <w:szCs w:val="22"/>
        </w:rPr>
        <w:t>,</w:t>
      </w:r>
      <w:r w:rsidR="007C4845">
        <w:rPr>
          <w:rFonts w:ascii="Segoe UI" w:hAnsi="Segoe UI" w:cs="Segoe UI"/>
          <w:sz w:val="22"/>
          <w:szCs w:val="22"/>
        </w:rPr>
        <w:t xml:space="preserve"> </w:t>
      </w:r>
      <w:r w:rsidR="00DA025D">
        <w:rPr>
          <w:rFonts w:ascii="Segoe UI" w:hAnsi="Segoe UI" w:cs="Segoe UI"/>
          <w:sz w:val="22"/>
          <w:szCs w:val="22"/>
        </w:rPr>
        <w:t xml:space="preserve">pro </w:t>
      </w:r>
      <w:r w:rsidR="00345AC0">
        <w:rPr>
          <w:rFonts w:ascii="Segoe UI" w:hAnsi="Segoe UI" w:cs="Segoe UI"/>
          <w:sz w:val="22"/>
          <w:szCs w:val="22"/>
        </w:rPr>
        <w:t xml:space="preserve">fanoušky </w:t>
      </w:r>
      <w:r w:rsidR="00D9127A">
        <w:rPr>
          <w:rFonts w:ascii="Segoe UI" w:hAnsi="Segoe UI" w:cs="Segoe UI"/>
          <w:sz w:val="22"/>
          <w:szCs w:val="22"/>
        </w:rPr>
        <w:t xml:space="preserve">rocku </w:t>
      </w:r>
      <w:r w:rsidR="00345AC0">
        <w:rPr>
          <w:rFonts w:ascii="Segoe UI" w:hAnsi="Segoe UI" w:cs="Segoe UI"/>
          <w:sz w:val="22"/>
          <w:szCs w:val="22"/>
        </w:rPr>
        <w:t xml:space="preserve">koncertní show </w:t>
      </w:r>
      <w:proofErr w:type="spellStart"/>
      <w:r w:rsidR="00345AC0" w:rsidRPr="002861B7">
        <w:rPr>
          <w:rFonts w:ascii="Segoe UI" w:hAnsi="Segoe UI" w:cs="Segoe UI"/>
          <w:b/>
          <w:bCs/>
          <w:sz w:val="22"/>
          <w:szCs w:val="22"/>
        </w:rPr>
        <w:t>Freddie</w:t>
      </w:r>
      <w:proofErr w:type="spellEnd"/>
      <w:r w:rsidR="00817CF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817CF8" w:rsidRPr="00C8405C">
        <w:rPr>
          <w:rFonts w:ascii="Segoe UI" w:hAnsi="Segoe UI" w:cs="Segoe UI"/>
          <w:sz w:val="22"/>
          <w:szCs w:val="22"/>
        </w:rPr>
        <w:t>(</w:t>
      </w:r>
      <w:r w:rsidR="00C8405C" w:rsidRPr="00C8405C">
        <w:rPr>
          <w:rFonts w:ascii="Segoe UI" w:hAnsi="Segoe UI" w:cs="Segoe UI"/>
          <w:sz w:val="22"/>
          <w:szCs w:val="22"/>
        </w:rPr>
        <w:t>10. 8.)</w:t>
      </w:r>
      <w:r w:rsidR="00D9127A" w:rsidRPr="00C8405C">
        <w:rPr>
          <w:rFonts w:ascii="Segoe UI" w:hAnsi="Segoe UI" w:cs="Segoe UI"/>
          <w:sz w:val="22"/>
          <w:szCs w:val="22"/>
        </w:rPr>
        <w:t xml:space="preserve">, </w:t>
      </w:r>
      <w:r w:rsidR="00D9127A">
        <w:rPr>
          <w:rFonts w:ascii="Segoe UI" w:hAnsi="Segoe UI" w:cs="Segoe UI"/>
          <w:sz w:val="22"/>
          <w:szCs w:val="22"/>
        </w:rPr>
        <w:t>která mapuje strhující život</w:t>
      </w:r>
      <w:r w:rsidR="002861B7">
        <w:rPr>
          <w:rFonts w:ascii="Segoe UI" w:hAnsi="Segoe UI" w:cs="Segoe UI"/>
          <w:sz w:val="22"/>
          <w:szCs w:val="22"/>
        </w:rPr>
        <w:t xml:space="preserve"> slavné hvězdy v podání kapely </w:t>
      </w:r>
      <w:proofErr w:type="spellStart"/>
      <w:r w:rsidR="0088746A" w:rsidRPr="00C62817">
        <w:rPr>
          <w:rFonts w:ascii="Segoe UI" w:hAnsi="Segoe UI" w:cs="Segoe UI"/>
          <w:b/>
          <w:bCs/>
          <w:sz w:val="22"/>
          <w:szCs w:val="22"/>
        </w:rPr>
        <w:t>Queenland</w:t>
      </w:r>
      <w:proofErr w:type="spellEnd"/>
      <w:r w:rsidR="005509DB">
        <w:rPr>
          <w:rFonts w:ascii="Segoe UI" w:hAnsi="Segoe UI" w:cs="Segoe UI"/>
          <w:sz w:val="22"/>
          <w:szCs w:val="22"/>
        </w:rPr>
        <w:t xml:space="preserve"> a pro</w:t>
      </w:r>
      <w:r w:rsidR="00142FC9">
        <w:rPr>
          <w:rFonts w:ascii="Segoe UI" w:hAnsi="Segoe UI" w:cs="Segoe UI"/>
          <w:sz w:val="22"/>
          <w:szCs w:val="22"/>
        </w:rPr>
        <w:t xml:space="preserve"> milovníky klasi</w:t>
      </w:r>
      <w:r w:rsidR="00614884">
        <w:rPr>
          <w:rFonts w:ascii="Segoe UI" w:hAnsi="Segoe UI" w:cs="Segoe UI"/>
          <w:sz w:val="22"/>
          <w:szCs w:val="22"/>
        </w:rPr>
        <w:t xml:space="preserve">ky Smetanovu </w:t>
      </w:r>
      <w:r w:rsidR="00142FC9" w:rsidRPr="00C62817">
        <w:rPr>
          <w:rFonts w:ascii="Segoe UI" w:hAnsi="Segoe UI" w:cs="Segoe UI"/>
          <w:b/>
          <w:bCs/>
          <w:sz w:val="22"/>
          <w:szCs w:val="22"/>
        </w:rPr>
        <w:t>Prodanou nevěstu</w:t>
      </w:r>
      <w:r w:rsidR="00142FC9">
        <w:rPr>
          <w:rFonts w:ascii="Segoe UI" w:hAnsi="Segoe UI" w:cs="Segoe UI"/>
          <w:sz w:val="22"/>
          <w:szCs w:val="22"/>
        </w:rPr>
        <w:t xml:space="preserve"> </w:t>
      </w:r>
      <w:r w:rsidR="00755201">
        <w:rPr>
          <w:rFonts w:ascii="Segoe UI" w:hAnsi="Segoe UI" w:cs="Segoe UI"/>
          <w:sz w:val="22"/>
          <w:szCs w:val="22"/>
        </w:rPr>
        <w:t xml:space="preserve">(8. 8.) </w:t>
      </w:r>
      <w:r w:rsidR="00614884">
        <w:rPr>
          <w:rFonts w:ascii="Segoe UI" w:hAnsi="Segoe UI" w:cs="Segoe UI"/>
          <w:sz w:val="22"/>
          <w:szCs w:val="22"/>
        </w:rPr>
        <w:t xml:space="preserve">v komorním </w:t>
      </w:r>
      <w:r w:rsidR="00424E04">
        <w:rPr>
          <w:rFonts w:ascii="Segoe UI" w:hAnsi="Segoe UI" w:cs="Segoe UI"/>
          <w:sz w:val="22"/>
          <w:szCs w:val="22"/>
        </w:rPr>
        <w:t>provedení pro současné diváky.</w:t>
      </w:r>
      <w:bookmarkStart w:id="1" w:name="_Hlk170203053"/>
      <w:r w:rsidR="00424E04">
        <w:rPr>
          <w:rFonts w:ascii="Segoe UI" w:hAnsi="Segoe UI" w:cs="Segoe UI"/>
          <w:sz w:val="22"/>
          <w:szCs w:val="22"/>
        </w:rPr>
        <w:t xml:space="preserve"> </w:t>
      </w:r>
      <w:r w:rsidR="00B032EA">
        <w:rPr>
          <w:rFonts w:ascii="Segoe UI" w:hAnsi="Segoe UI" w:cs="Segoe UI"/>
          <w:sz w:val="22"/>
          <w:szCs w:val="22"/>
        </w:rPr>
        <w:t>Poprvé na letní scén</w:t>
      </w:r>
      <w:r w:rsidR="000F4E36">
        <w:rPr>
          <w:rFonts w:ascii="Segoe UI" w:hAnsi="Segoe UI" w:cs="Segoe UI"/>
          <w:sz w:val="22"/>
          <w:szCs w:val="22"/>
        </w:rPr>
        <w:t>u</w:t>
      </w:r>
      <w:r w:rsidR="00B032EA">
        <w:rPr>
          <w:rFonts w:ascii="Segoe UI" w:hAnsi="Segoe UI" w:cs="Segoe UI"/>
          <w:sz w:val="22"/>
          <w:szCs w:val="22"/>
        </w:rPr>
        <w:t xml:space="preserve"> míří </w:t>
      </w:r>
      <w:r w:rsidR="00B032EA" w:rsidRPr="00424E04">
        <w:rPr>
          <w:rFonts w:ascii="Segoe UI" w:hAnsi="Segoe UI" w:cs="Segoe UI"/>
          <w:b/>
          <w:bCs/>
          <w:sz w:val="22"/>
          <w:szCs w:val="22"/>
        </w:rPr>
        <w:t>muzikál Maminy s Lucií Bílou</w:t>
      </w:r>
      <w:r w:rsidR="00755201">
        <w:rPr>
          <w:rFonts w:ascii="Segoe UI" w:hAnsi="Segoe UI" w:cs="Segoe UI"/>
          <w:sz w:val="22"/>
          <w:szCs w:val="22"/>
        </w:rPr>
        <w:t xml:space="preserve"> (</w:t>
      </w:r>
      <w:r w:rsidR="00B032EA">
        <w:rPr>
          <w:rFonts w:ascii="Segoe UI" w:hAnsi="Segoe UI" w:cs="Segoe UI"/>
          <w:sz w:val="22"/>
          <w:szCs w:val="22"/>
        </w:rPr>
        <w:t>11. 8.</w:t>
      </w:r>
      <w:r w:rsidR="00755201">
        <w:rPr>
          <w:rFonts w:ascii="Segoe UI" w:hAnsi="Segoe UI" w:cs="Segoe UI"/>
          <w:sz w:val="22"/>
          <w:szCs w:val="22"/>
        </w:rPr>
        <w:t>) a celé p</w:t>
      </w:r>
      <w:r w:rsidR="00B032EA">
        <w:rPr>
          <w:rFonts w:ascii="Segoe UI" w:hAnsi="Segoe UI" w:cs="Segoe UI"/>
          <w:sz w:val="22"/>
          <w:szCs w:val="22"/>
        </w:rPr>
        <w:t xml:space="preserve">rázdniny </w:t>
      </w:r>
      <w:r w:rsidR="0084451E">
        <w:rPr>
          <w:rFonts w:ascii="Segoe UI" w:hAnsi="Segoe UI" w:cs="Segoe UI"/>
          <w:sz w:val="22"/>
          <w:szCs w:val="22"/>
        </w:rPr>
        <w:t>zakončí</w:t>
      </w:r>
      <w:r w:rsidR="00D80C8C" w:rsidRPr="003F033C">
        <w:rPr>
          <w:rFonts w:ascii="Segoe UI" w:hAnsi="Segoe UI" w:cs="Segoe UI"/>
          <w:color w:val="2D323A"/>
          <w:sz w:val="22"/>
          <w:szCs w:val="22"/>
          <w:shd w:val="clear" w:color="auto" w:fill="FFFFFF"/>
        </w:rPr>
        <w:t xml:space="preserve"> </w:t>
      </w:r>
      <w:r w:rsidR="00D80C8C" w:rsidRPr="003F033C">
        <w:rPr>
          <w:rFonts w:ascii="Segoe UI" w:hAnsi="Segoe UI" w:cs="Segoe UI"/>
          <w:b/>
          <w:bCs/>
          <w:sz w:val="22"/>
          <w:szCs w:val="22"/>
        </w:rPr>
        <w:t xml:space="preserve">divadelní </w:t>
      </w:r>
      <w:r w:rsidR="00332383">
        <w:rPr>
          <w:rFonts w:ascii="Segoe UI" w:hAnsi="Segoe UI" w:cs="Segoe UI"/>
          <w:b/>
          <w:bCs/>
          <w:sz w:val="22"/>
          <w:szCs w:val="22"/>
        </w:rPr>
        <w:t>komedie</w:t>
      </w:r>
      <w:r w:rsidR="00D80C8C" w:rsidRPr="003F033C">
        <w:rPr>
          <w:rFonts w:ascii="Segoe UI" w:hAnsi="Segoe UI" w:cs="Segoe UI"/>
          <w:b/>
          <w:bCs/>
          <w:sz w:val="22"/>
          <w:szCs w:val="22"/>
        </w:rPr>
        <w:t xml:space="preserve"> Bílá paní na vdávání</w:t>
      </w:r>
      <w:r w:rsidR="0084451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84451E" w:rsidRPr="0084451E">
        <w:rPr>
          <w:rFonts w:ascii="Segoe UI" w:hAnsi="Segoe UI" w:cs="Segoe UI"/>
          <w:sz w:val="22"/>
          <w:szCs w:val="22"/>
        </w:rPr>
        <w:t>(31. 8.)</w:t>
      </w:r>
      <w:r w:rsidR="00332383">
        <w:rPr>
          <w:rFonts w:ascii="Segoe UI" w:hAnsi="Segoe UI" w:cs="Segoe UI"/>
          <w:sz w:val="22"/>
          <w:szCs w:val="22"/>
        </w:rPr>
        <w:t>.</w:t>
      </w:r>
      <w:bookmarkEnd w:id="1"/>
    </w:p>
    <w:p w14:paraId="68337828" w14:textId="73D1ACF9" w:rsidR="00722342" w:rsidRDefault="00B032EA" w:rsidP="00827A9D">
      <w:p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Mimo pravidelný jízdní řád divadel, koncertů a oživených prohlídek je</w:t>
      </w:r>
      <w:r w:rsidR="005D0982">
        <w:rPr>
          <w:rFonts w:ascii="Segoe UI" w:hAnsi="Segoe UI" w:cs="Segoe UI"/>
          <w:sz w:val="22"/>
          <w:szCs w:val="22"/>
        </w:rPr>
        <w:t xml:space="preserve"> nejen</w:t>
      </w:r>
      <w:r w:rsidR="00C95AE5">
        <w:rPr>
          <w:rFonts w:ascii="Segoe UI" w:hAnsi="Segoe UI" w:cs="Segoe UI"/>
          <w:sz w:val="22"/>
          <w:szCs w:val="22"/>
        </w:rPr>
        <w:t xml:space="preserve"> </w:t>
      </w:r>
      <w:r w:rsidR="005D0982">
        <w:rPr>
          <w:rFonts w:ascii="Segoe UI" w:hAnsi="Segoe UI" w:cs="Segoe UI"/>
          <w:sz w:val="22"/>
          <w:szCs w:val="22"/>
        </w:rPr>
        <w:t xml:space="preserve">pro </w:t>
      </w:r>
      <w:r w:rsidR="009567A7">
        <w:rPr>
          <w:rFonts w:ascii="Segoe UI" w:hAnsi="Segoe UI" w:cs="Segoe UI"/>
          <w:sz w:val="22"/>
          <w:szCs w:val="22"/>
        </w:rPr>
        <w:t xml:space="preserve">gurmány </w:t>
      </w:r>
      <w:r>
        <w:rPr>
          <w:rFonts w:ascii="Segoe UI" w:hAnsi="Segoe UI" w:cs="Segoe UI"/>
          <w:sz w:val="22"/>
          <w:szCs w:val="22"/>
        </w:rPr>
        <w:t xml:space="preserve">připraven </w:t>
      </w:r>
      <w:r w:rsidR="009567A7">
        <w:rPr>
          <w:rFonts w:ascii="Segoe UI" w:hAnsi="Segoe UI" w:cs="Segoe UI"/>
          <w:sz w:val="22"/>
          <w:szCs w:val="22"/>
        </w:rPr>
        <w:t>da</w:t>
      </w:r>
      <w:r w:rsidR="000A571F" w:rsidRPr="00427DB9">
        <w:rPr>
          <w:rFonts w:ascii="Segoe UI" w:hAnsi="Segoe UI" w:cs="Segoe UI"/>
          <w:color w:val="000000"/>
          <w:sz w:val="22"/>
          <w:szCs w:val="22"/>
        </w:rPr>
        <w:t xml:space="preserve">lší ročník oblíbeného </w:t>
      </w:r>
      <w:r w:rsidR="00525915" w:rsidRPr="00424E04">
        <w:rPr>
          <w:rFonts w:ascii="Segoe UI" w:hAnsi="Segoe UI" w:cs="Segoe UI"/>
          <w:b/>
          <w:bCs/>
          <w:color w:val="000000"/>
          <w:sz w:val="22"/>
          <w:szCs w:val="22"/>
        </w:rPr>
        <w:t xml:space="preserve">street </w:t>
      </w:r>
      <w:r w:rsidR="000A571F" w:rsidRPr="00424E04">
        <w:rPr>
          <w:rFonts w:ascii="Segoe UI" w:hAnsi="Segoe UI" w:cs="Segoe UI"/>
          <w:b/>
          <w:bCs/>
          <w:color w:val="000000"/>
          <w:sz w:val="22"/>
          <w:szCs w:val="22"/>
        </w:rPr>
        <w:t>food festivalu</w:t>
      </w:r>
      <w:r w:rsidR="000A571F" w:rsidRPr="00427DB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0A571F" w:rsidRPr="00A40AF5">
        <w:rPr>
          <w:rFonts w:ascii="Segoe UI" w:hAnsi="Segoe UI" w:cs="Segoe UI"/>
          <w:b/>
          <w:bCs/>
          <w:color w:val="000000"/>
          <w:sz w:val="22"/>
          <w:szCs w:val="22"/>
        </w:rPr>
        <w:t>Dobré jídlo světa</w:t>
      </w:r>
      <w:r w:rsidR="00771241">
        <w:rPr>
          <w:rFonts w:ascii="Segoe UI" w:hAnsi="Segoe UI" w:cs="Segoe UI"/>
          <w:color w:val="000000"/>
          <w:sz w:val="22"/>
          <w:szCs w:val="22"/>
        </w:rPr>
        <w:t xml:space="preserve"> (21. 7.) a pro zájemce </w:t>
      </w:r>
      <w:r w:rsidR="00240031">
        <w:rPr>
          <w:rFonts w:ascii="Segoe UI" w:hAnsi="Segoe UI" w:cs="Segoe UI"/>
          <w:color w:val="000000"/>
          <w:sz w:val="22"/>
          <w:szCs w:val="22"/>
        </w:rPr>
        <w:t>o</w:t>
      </w:r>
      <w:r w:rsidR="00771241">
        <w:rPr>
          <w:rFonts w:ascii="Segoe UI" w:hAnsi="Segoe UI" w:cs="Segoe UI"/>
          <w:color w:val="000000"/>
          <w:sz w:val="22"/>
          <w:szCs w:val="22"/>
        </w:rPr>
        <w:t> </w:t>
      </w:r>
      <w:r w:rsidR="00113FC1">
        <w:rPr>
          <w:rFonts w:ascii="Segoe UI" w:hAnsi="Segoe UI" w:cs="Segoe UI"/>
          <w:color w:val="000000"/>
          <w:sz w:val="22"/>
          <w:szCs w:val="22"/>
        </w:rPr>
        <w:t>tradiční řemesl</w:t>
      </w:r>
      <w:r w:rsidR="00771241">
        <w:rPr>
          <w:rFonts w:ascii="Segoe UI" w:hAnsi="Segoe UI" w:cs="Segoe UI"/>
          <w:color w:val="000000"/>
          <w:sz w:val="22"/>
          <w:szCs w:val="22"/>
        </w:rPr>
        <w:t xml:space="preserve">a a dovednosti našich předků, </w:t>
      </w:r>
      <w:r w:rsidR="00525915">
        <w:rPr>
          <w:rFonts w:ascii="Segoe UI" w:hAnsi="Segoe UI" w:cs="Segoe UI"/>
          <w:color w:val="000000"/>
          <w:sz w:val="22"/>
          <w:szCs w:val="22"/>
        </w:rPr>
        <w:t>které se pomalu vytrácejí z našich životů</w:t>
      </w:r>
      <w:r w:rsidR="00210064">
        <w:rPr>
          <w:rFonts w:ascii="Segoe UI" w:hAnsi="Segoe UI" w:cs="Segoe UI"/>
          <w:color w:val="000000"/>
          <w:sz w:val="22"/>
          <w:szCs w:val="22"/>
        </w:rPr>
        <w:t xml:space="preserve">, </w:t>
      </w:r>
      <w:r w:rsidR="00525915">
        <w:rPr>
          <w:rFonts w:ascii="Segoe UI" w:hAnsi="Segoe UI" w:cs="Segoe UI"/>
          <w:color w:val="000000"/>
          <w:sz w:val="22"/>
          <w:szCs w:val="22"/>
        </w:rPr>
        <w:t>víkendov</w:t>
      </w:r>
      <w:r w:rsidR="00210064">
        <w:rPr>
          <w:rFonts w:ascii="Segoe UI" w:hAnsi="Segoe UI" w:cs="Segoe UI"/>
          <w:color w:val="000000"/>
          <w:sz w:val="22"/>
          <w:szCs w:val="22"/>
        </w:rPr>
        <w:t>á</w:t>
      </w:r>
      <w:r w:rsidR="00B523E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525915">
        <w:rPr>
          <w:rFonts w:ascii="Segoe UI" w:hAnsi="Segoe UI" w:cs="Segoe UI"/>
          <w:color w:val="000000"/>
          <w:sz w:val="22"/>
          <w:szCs w:val="22"/>
        </w:rPr>
        <w:t>akc</w:t>
      </w:r>
      <w:r w:rsidR="00210064">
        <w:rPr>
          <w:rFonts w:ascii="Segoe UI" w:hAnsi="Segoe UI" w:cs="Segoe UI"/>
          <w:color w:val="000000"/>
          <w:sz w:val="22"/>
          <w:szCs w:val="22"/>
        </w:rPr>
        <w:t>e</w:t>
      </w:r>
      <w:r w:rsidR="00525915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525915" w:rsidRPr="00A40AF5">
        <w:rPr>
          <w:rFonts w:ascii="Segoe UI" w:hAnsi="Segoe UI" w:cs="Segoe UI"/>
          <w:b/>
          <w:bCs/>
          <w:color w:val="000000"/>
          <w:sz w:val="22"/>
          <w:szCs w:val="22"/>
        </w:rPr>
        <w:t>Zapomenutá řemesla</w:t>
      </w:r>
      <w:r w:rsidR="00771241">
        <w:rPr>
          <w:rFonts w:ascii="Segoe UI" w:hAnsi="Segoe UI" w:cs="Segoe UI"/>
          <w:color w:val="000000"/>
          <w:sz w:val="22"/>
          <w:szCs w:val="22"/>
        </w:rPr>
        <w:t xml:space="preserve"> (27. 7.).</w:t>
      </w:r>
      <w:r>
        <w:rPr>
          <w:rFonts w:ascii="Segoe UI" w:hAnsi="Segoe UI" w:cs="Segoe UI"/>
          <w:color w:val="000000"/>
          <w:sz w:val="22"/>
          <w:szCs w:val="22"/>
        </w:rPr>
        <w:t xml:space="preserve"> O prázdninách mohou návštěvníci objevovat </w:t>
      </w:r>
      <w:r w:rsidRPr="00C95AE5">
        <w:rPr>
          <w:rFonts w:ascii="Segoe UI" w:hAnsi="Segoe UI" w:cs="Segoe UI"/>
          <w:b/>
          <w:bCs/>
          <w:color w:val="000000"/>
          <w:sz w:val="22"/>
          <w:szCs w:val="22"/>
        </w:rPr>
        <w:t>kačinský park všemi smysly v rámci programu Lesní mysl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D2295">
        <w:rPr>
          <w:rFonts w:ascii="Segoe UI" w:hAnsi="Segoe UI" w:cs="Segoe UI"/>
          <w:color w:val="000000"/>
          <w:sz w:val="22"/>
          <w:szCs w:val="22"/>
        </w:rPr>
        <w:t xml:space="preserve">(13. 7. a 10. 8.) </w:t>
      </w:r>
      <w:r>
        <w:rPr>
          <w:rFonts w:ascii="Segoe UI" w:hAnsi="Segoe UI" w:cs="Segoe UI"/>
          <w:color w:val="000000"/>
          <w:sz w:val="22"/>
          <w:szCs w:val="22"/>
        </w:rPr>
        <w:t xml:space="preserve">a jako </w:t>
      </w:r>
      <w:r w:rsidR="003B029D">
        <w:rPr>
          <w:rFonts w:ascii="Segoe UI" w:hAnsi="Segoe UI" w:cs="Segoe UI"/>
          <w:color w:val="000000"/>
          <w:sz w:val="22"/>
          <w:szCs w:val="22"/>
        </w:rPr>
        <w:t xml:space="preserve">každoročně </w:t>
      </w:r>
      <w:r>
        <w:rPr>
          <w:rFonts w:ascii="Segoe UI" w:hAnsi="Segoe UI" w:cs="Segoe UI"/>
          <w:color w:val="000000"/>
          <w:sz w:val="22"/>
          <w:szCs w:val="22"/>
        </w:rPr>
        <w:t xml:space="preserve">bude Kačina hostit české i zahraniční umělce v rámci </w:t>
      </w:r>
      <w:r w:rsidR="003B029D">
        <w:rPr>
          <w:rFonts w:ascii="Segoe UI" w:hAnsi="Segoe UI" w:cs="Segoe UI"/>
          <w:color w:val="000000"/>
          <w:sz w:val="22"/>
          <w:szCs w:val="22"/>
        </w:rPr>
        <w:t>letního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FB5386">
        <w:rPr>
          <w:rFonts w:ascii="Segoe UI" w:hAnsi="Segoe UI" w:cs="Segoe UI"/>
          <w:b/>
          <w:bCs/>
          <w:color w:val="000000"/>
          <w:sz w:val="22"/>
          <w:szCs w:val="22"/>
        </w:rPr>
        <w:t>Výtvarného sympozia</w:t>
      </w:r>
      <w:r w:rsidR="00ED2295">
        <w:rPr>
          <w:rFonts w:ascii="Segoe UI" w:hAnsi="Segoe UI" w:cs="Segoe UI"/>
          <w:color w:val="000000"/>
          <w:sz w:val="22"/>
          <w:szCs w:val="22"/>
        </w:rPr>
        <w:t xml:space="preserve"> (26. – 30. 8.)</w:t>
      </w:r>
      <w:r w:rsidR="003F1108">
        <w:rPr>
          <w:rFonts w:ascii="Segoe UI" w:hAnsi="Segoe UI" w:cs="Segoe UI"/>
          <w:color w:val="000000"/>
          <w:sz w:val="22"/>
          <w:szCs w:val="22"/>
        </w:rPr>
        <w:t>.</w:t>
      </w:r>
    </w:p>
    <w:p w14:paraId="162FB0BD" w14:textId="77777777" w:rsidR="00722342" w:rsidRDefault="00722342" w:rsidP="00827A9D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508E0A22" w14:textId="1292859A" w:rsidR="00240031" w:rsidRDefault="00722342" w:rsidP="00827A9D">
      <w:p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C</w:t>
      </w:r>
      <w:r w:rsidRPr="00722342">
        <w:rPr>
          <w:rFonts w:ascii="Segoe UI" w:hAnsi="Segoe UI" w:cs="Segoe UI"/>
          <w:color w:val="000000"/>
          <w:sz w:val="22"/>
          <w:szCs w:val="22"/>
        </w:rPr>
        <w:t xml:space="preserve">o mají společného osvícenští vědci, kteří se zabývali fotosyntézou, a epifyty? </w:t>
      </w:r>
      <w:r>
        <w:rPr>
          <w:rFonts w:ascii="Segoe UI" w:hAnsi="Segoe UI" w:cs="Segoe UI"/>
          <w:color w:val="000000"/>
          <w:sz w:val="22"/>
          <w:szCs w:val="22"/>
        </w:rPr>
        <w:t xml:space="preserve">Odpověď nabízí výstava </w:t>
      </w:r>
      <w:r w:rsidRPr="00722342">
        <w:rPr>
          <w:rFonts w:ascii="Segoe UI" w:hAnsi="Segoe UI" w:cs="Segoe UI"/>
          <w:b/>
          <w:bCs/>
          <w:color w:val="000000"/>
          <w:sz w:val="22"/>
          <w:szCs w:val="22"/>
        </w:rPr>
        <w:t>Život ve vzduchu. Osvícená fotosyntéza</w:t>
      </w:r>
      <w:r>
        <w:rPr>
          <w:rFonts w:ascii="Segoe UI" w:hAnsi="Segoe UI" w:cs="Segoe UI"/>
          <w:b/>
          <w:bCs/>
          <w:color w:val="000000"/>
          <w:sz w:val="22"/>
          <w:szCs w:val="22"/>
        </w:rPr>
        <w:t xml:space="preserve">, </w:t>
      </w:r>
      <w:r w:rsidRPr="00722342">
        <w:rPr>
          <w:rFonts w:ascii="Segoe UI" w:hAnsi="Segoe UI" w:cs="Segoe UI"/>
          <w:color w:val="000000"/>
          <w:sz w:val="22"/>
          <w:szCs w:val="22"/>
        </w:rPr>
        <w:t>která vznikla v rámci výstavního cyklu Fotosyntéza v NZM.</w:t>
      </w:r>
      <w:r w:rsidR="00ED2295">
        <w:rPr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</w:rPr>
        <w:t xml:space="preserve">A až do 31. července budou k prohlédnutí zemědělské motivy na československých </w:t>
      </w:r>
      <w:r w:rsidR="00ED2295">
        <w:rPr>
          <w:rFonts w:ascii="Segoe UI" w:hAnsi="Segoe UI" w:cs="Segoe UI"/>
          <w:color w:val="000000"/>
          <w:sz w:val="22"/>
          <w:szCs w:val="22"/>
        </w:rPr>
        <w:t>bankovkách</w:t>
      </w:r>
      <w:r>
        <w:rPr>
          <w:rFonts w:ascii="Segoe UI" w:hAnsi="Segoe UI" w:cs="Segoe UI"/>
          <w:color w:val="000000"/>
          <w:sz w:val="22"/>
          <w:szCs w:val="22"/>
        </w:rPr>
        <w:t xml:space="preserve"> na </w:t>
      </w:r>
      <w:r w:rsidRPr="00722342">
        <w:rPr>
          <w:rFonts w:ascii="Segoe UI" w:hAnsi="Segoe UI" w:cs="Segoe UI"/>
          <w:b/>
          <w:bCs/>
          <w:color w:val="000000"/>
          <w:sz w:val="22"/>
          <w:szCs w:val="22"/>
        </w:rPr>
        <w:t>výstavě Krajina na bankovkách</w:t>
      </w:r>
      <w:r>
        <w:rPr>
          <w:rFonts w:ascii="Segoe UI" w:hAnsi="Segoe UI" w:cs="Segoe UI"/>
          <w:color w:val="000000"/>
          <w:sz w:val="22"/>
          <w:szCs w:val="22"/>
        </w:rPr>
        <w:t xml:space="preserve">, která představuje proměny </w:t>
      </w:r>
      <w:r w:rsidRPr="00722342">
        <w:rPr>
          <w:rFonts w:ascii="Segoe UI" w:hAnsi="Segoe UI" w:cs="Segoe UI"/>
          <w:color w:val="000000"/>
          <w:sz w:val="22"/>
          <w:szCs w:val="22"/>
        </w:rPr>
        <w:t>design</w:t>
      </w:r>
      <w:r>
        <w:rPr>
          <w:rFonts w:ascii="Segoe UI" w:hAnsi="Segoe UI" w:cs="Segoe UI"/>
          <w:color w:val="000000"/>
          <w:sz w:val="22"/>
          <w:szCs w:val="22"/>
        </w:rPr>
        <w:t>u</w:t>
      </w:r>
      <w:r w:rsidRPr="00722342">
        <w:rPr>
          <w:rFonts w:ascii="Segoe UI" w:hAnsi="Segoe UI" w:cs="Segoe UI"/>
          <w:color w:val="000000"/>
          <w:sz w:val="22"/>
          <w:szCs w:val="22"/>
        </w:rPr>
        <w:t xml:space="preserve"> platidel od doby vzniku Československa až po 90. léta 20. století.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2C0F40F6" w14:textId="603BDCC1" w:rsidR="00771241" w:rsidRDefault="00771241" w:rsidP="00827A9D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7714D53" w14:textId="77777777" w:rsidR="008E23CB" w:rsidRDefault="008D11A7" w:rsidP="00FB5386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bookmarkStart w:id="2" w:name="_Hlk169784100"/>
      <w:r>
        <w:rPr>
          <w:rFonts w:ascii="Segoe UI" w:hAnsi="Segoe UI" w:cs="Segoe UI"/>
          <w:sz w:val="22"/>
          <w:szCs w:val="22"/>
        </w:rPr>
        <w:t xml:space="preserve">Program </w:t>
      </w:r>
      <w:r w:rsidR="00C30257" w:rsidRPr="00427DB9">
        <w:rPr>
          <w:rFonts w:ascii="Segoe UI" w:hAnsi="Segoe UI" w:cs="Segoe UI"/>
          <w:sz w:val="22"/>
          <w:szCs w:val="22"/>
        </w:rPr>
        <w:t xml:space="preserve">Léto na Kačině </w:t>
      </w:r>
      <w:r>
        <w:rPr>
          <w:rFonts w:ascii="Segoe UI" w:hAnsi="Segoe UI" w:cs="Segoe UI"/>
          <w:sz w:val="22"/>
          <w:szCs w:val="22"/>
        </w:rPr>
        <w:t xml:space="preserve">je součástí </w:t>
      </w:r>
      <w:r w:rsidR="00C30257" w:rsidRPr="00427DB9">
        <w:rPr>
          <w:rFonts w:ascii="Segoe UI" w:hAnsi="Segoe UI" w:cs="Segoe UI"/>
          <w:sz w:val="22"/>
          <w:szCs w:val="22"/>
        </w:rPr>
        <w:t>16. ročníku festivalu Kutnohorské léto</w:t>
      </w:r>
      <w:r w:rsidR="003F330D">
        <w:rPr>
          <w:rFonts w:ascii="Segoe UI" w:hAnsi="Segoe UI" w:cs="Segoe UI"/>
          <w:sz w:val="22"/>
          <w:szCs w:val="22"/>
        </w:rPr>
        <w:t xml:space="preserve">, který probíhá ve spolupráci s institucemi a památkami města </w:t>
      </w:r>
      <w:r w:rsidR="009B5DAE">
        <w:rPr>
          <w:rFonts w:ascii="Segoe UI" w:hAnsi="Segoe UI" w:cs="Segoe UI"/>
          <w:sz w:val="22"/>
          <w:szCs w:val="22"/>
        </w:rPr>
        <w:t xml:space="preserve">Kutná hora a okolí. </w:t>
      </w:r>
      <w:bookmarkEnd w:id="2"/>
    </w:p>
    <w:p w14:paraId="12949C69" w14:textId="4C10469A" w:rsidR="00E9779C" w:rsidRPr="00FB5386" w:rsidRDefault="00D35AE6" w:rsidP="00FB5386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b/>
          <w:color w:val="000000"/>
        </w:rPr>
      </w:pPr>
      <w:r w:rsidRPr="0065702A">
        <w:rPr>
          <w:rFonts w:ascii="Segoe UI" w:hAnsi="Segoe UI" w:cs="Segoe UI"/>
          <w:b/>
          <w:bCs/>
          <w:color w:val="000000"/>
          <w:sz w:val="22"/>
          <w:szCs w:val="22"/>
        </w:rPr>
        <w:t>Celý p</w:t>
      </w:r>
      <w:r w:rsidR="001411AD" w:rsidRPr="0065702A">
        <w:rPr>
          <w:rFonts w:ascii="Segoe UI" w:hAnsi="Segoe UI" w:cs="Segoe UI"/>
          <w:b/>
          <w:bCs/>
          <w:color w:val="000000"/>
          <w:sz w:val="22"/>
          <w:szCs w:val="22"/>
        </w:rPr>
        <w:t>rogram</w:t>
      </w:r>
      <w:r w:rsidR="0065702A" w:rsidRPr="0065702A">
        <w:rPr>
          <w:rFonts w:ascii="Segoe UI" w:hAnsi="Segoe UI" w:cs="Segoe UI"/>
          <w:color w:val="000000"/>
          <w:sz w:val="22"/>
          <w:szCs w:val="22"/>
        </w:rPr>
        <w:t xml:space="preserve"> Kutnohorského léta</w:t>
      </w:r>
      <w:r w:rsidRPr="0065702A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0732D7" w:rsidRPr="0065702A">
        <w:rPr>
          <w:rFonts w:ascii="Segoe UI" w:hAnsi="Segoe UI" w:cs="Segoe UI"/>
          <w:color w:val="000000"/>
          <w:sz w:val="22"/>
          <w:szCs w:val="22"/>
        </w:rPr>
        <w:t xml:space="preserve">je na webu </w:t>
      </w:r>
      <w:hyperlink r:id="rId8" w:history="1">
        <w:r w:rsidR="001411AD" w:rsidRPr="0065702A">
          <w:rPr>
            <w:rStyle w:val="Hypertextovodkaz"/>
            <w:rFonts w:ascii="Segoe UI" w:hAnsi="Segoe UI" w:cs="Segoe UI"/>
            <w:sz w:val="22"/>
            <w:szCs w:val="22"/>
          </w:rPr>
          <w:t>zde</w:t>
        </w:r>
      </w:hyperlink>
      <w:r w:rsidR="009B5DAE" w:rsidRPr="0065702A">
        <w:rPr>
          <w:rFonts w:ascii="Segoe UI" w:hAnsi="Segoe UI" w:cs="Segoe UI"/>
          <w:color w:val="000000"/>
          <w:sz w:val="22"/>
          <w:szCs w:val="22"/>
        </w:rPr>
        <w:t>.</w:t>
      </w:r>
      <w:r w:rsidR="00460936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5FE447E3" w14:textId="77777777" w:rsidR="00E9779C" w:rsidRDefault="00E9779C" w:rsidP="00A00205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E5ECF96" w14:textId="52C00EC2" w:rsidR="00E9779C" w:rsidRDefault="00E9779C" w:rsidP="00A00205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65702A">
        <w:rPr>
          <w:rFonts w:ascii="Segoe UI" w:hAnsi="Segoe UI" w:cs="Segoe UI"/>
          <w:b/>
          <w:bCs/>
          <w:color w:val="000000"/>
          <w:sz w:val="22"/>
          <w:szCs w:val="22"/>
        </w:rPr>
        <w:t xml:space="preserve">Vstupenky </w:t>
      </w:r>
      <w:r w:rsidR="00B76A36" w:rsidRPr="0065702A">
        <w:rPr>
          <w:rFonts w:ascii="Segoe UI" w:hAnsi="Segoe UI" w:cs="Segoe UI"/>
          <w:b/>
          <w:bCs/>
          <w:color w:val="000000"/>
          <w:sz w:val="22"/>
          <w:szCs w:val="22"/>
        </w:rPr>
        <w:t xml:space="preserve">na prohlídky a divadelní představení </w:t>
      </w:r>
      <w:r>
        <w:rPr>
          <w:rFonts w:ascii="Segoe UI" w:hAnsi="Segoe UI" w:cs="Segoe UI"/>
          <w:color w:val="000000"/>
          <w:sz w:val="22"/>
          <w:szCs w:val="22"/>
        </w:rPr>
        <w:t xml:space="preserve">můžete nakoupit v předprodeji </w:t>
      </w:r>
      <w:hyperlink r:id="rId9" w:history="1">
        <w:r w:rsidRPr="00B76A36">
          <w:rPr>
            <w:rStyle w:val="Hypertextovodkaz"/>
            <w:rFonts w:ascii="Segoe UI" w:hAnsi="Segoe UI" w:cs="Segoe UI"/>
            <w:sz w:val="22"/>
            <w:szCs w:val="22"/>
          </w:rPr>
          <w:t>zde</w:t>
        </w:r>
      </w:hyperlink>
      <w:r w:rsidR="00827A9D">
        <w:rPr>
          <w:rFonts w:ascii="Segoe UI" w:hAnsi="Segoe UI" w:cs="Segoe UI"/>
          <w:color w:val="000000"/>
          <w:sz w:val="22"/>
          <w:szCs w:val="22"/>
        </w:rPr>
        <w:t>.</w:t>
      </w:r>
    </w:p>
    <w:p w14:paraId="437A2DCB" w14:textId="77777777" w:rsidR="008E23CB" w:rsidRDefault="008E23CB" w:rsidP="00A00205">
      <w:pPr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70C17D0B" w14:textId="40B038A7" w:rsidR="00B76A36" w:rsidRDefault="00B76A36" w:rsidP="00A00205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65702A">
        <w:rPr>
          <w:rFonts w:ascii="Segoe UI" w:hAnsi="Segoe UI" w:cs="Segoe UI"/>
          <w:b/>
          <w:bCs/>
          <w:color w:val="000000"/>
          <w:sz w:val="22"/>
          <w:szCs w:val="22"/>
        </w:rPr>
        <w:t>Vstupenky na koncerty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hyperlink r:id="rId10" w:history="1">
        <w:r w:rsidRPr="00383B57">
          <w:rPr>
            <w:rStyle w:val="Hypertextovodkaz"/>
            <w:rFonts w:ascii="Segoe UI" w:hAnsi="Segoe UI" w:cs="Segoe UI"/>
            <w:sz w:val="22"/>
            <w:szCs w:val="22"/>
          </w:rPr>
          <w:t>zde.</w:t>
        </w:r>
      </w:hyperlink>
    </w:p>
    <w:p w14:paraId="038AF246" w14:textId="77777777" w:rsidR="00833044" w:rsidRDefault="00833044" w:rsidP="00AD5ADF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73C1FA3D" w14:textId="77777777" w:rsidR="00234BDD" w:rsidRDefault="00234BDD" w:rsidP="00234BDD">
      <w:pPr>
        <w:rPr>
          <w:rFonts w:ascii="Segoe UI" w:hAnsi="Segoe UI" w:cs="Segoe UI"/>
          <w:i/>
          <w:sz w:val="20"/>
          <w:szCs w:val="20"/>
        </w:rPr>
      </w:pPr>
      <w:r w:rsidRPr="00045301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 kulturní krajiny. Národní zemědělské muzeum má kromě hlavní výstavní budovy v Praze také dalších pět poboček </w:t>
      </w:r>
      <w:r w:rsidRPr="00045301">
        <w:rPr>
          <w:rFonts w:ascii="Segoe UI" w:eastAsiaTheme="minorHAnsi" w:hAnsi="Segoe UI" w:cs="Segoe UI"/>
          <w:sz w:val="20"/>
          <w:szCs w:val="20"/>
          <w:lang w:eastAsia="en-US"/>
        </w:rPr>
        <w:t>–</w:t>
      </w:r>
      <w:r w:rsidRPr="00045301">
        <w:rPr>
          <w:rFonts w:ascii="Segoe UI" w:hAnsi="Segoe UI" w:cs="Segoe UI"/>
          <w:i/>
          <w:sz w:val="20"/>
          <w:szCs w:val="20"/>
        </w:rPr>
        <w:t xml:space="preserve"> Čáslav, zámek Kačina, zámek Ohrada, Valtice a nově otevřené muzeum v Ostravě. Muzeum na zámku Kačina mapuje především historii českého venkova, expozice představuje vývoj hospodářského zázemí zámku. Samotný zámek Kačina je českým </w:t>
      </w:r>
      <w:r>
        <w:rPr>
          <w:rFonts w:ascii="Segoe UI" w:hAnsi="Segoe UI" w:cs="Segoe UI"/>
          <w:i/>
          <w:sz w:val="20"/>
          <w:szCs w:val="20"/>
        </w:rPr>
        <w:t>klasicistním</w:t>
      </w:r>
      <w:r w:rsidRPr="00045301">
        <w:rPr>
          <w:rFonts w:ascii="Segoe UI" w:hAnsi="Segoe UI" w:cs="Segoe UI"/>
          <w:i/>
          <w:sz w:val="20"/>
          <w:szCs w:val="20"/>
        </w:rPr>
        <w:t xml:space="preserve"> klenotem, návštěvníkům nabízí jedinečné interiéry, jako je </w:t>
      </w:r>
      <w:proofErr w:type="spellStart"/>
      <w:r w:rsidRPr="00045301">
        <w:rPr>
          <w:rFonts w:ascii="Segoe UI" w:hAnsi="Segoe UI" w:cs="Segoe UI"/>
          <w:i/>
          <w:sz w:val="20"/>
          <w:szCs w:val="20"/>
        </w:rPr>
        <w:t>chotkovská</w:t>
      </w:r>
      <w:proofErr w:type="spellEnd"/>
      <w:r w:rsidRPr="00045301">
        <w:rPr>
          <w:rFonts w:ascii="Segoe UI" w:hAnsi="Segoe UI" w:cs="Segoe UI"/>
          <w:i/>
          <w:sz w:val="20"/>
          <w:szCs w:val="20"/>
        </w:rPr>
        <w:t xml:space="preserve"> knihovna, divadlo</w:t>
      </w:r>
      <w:r>
        <w:rPr>
          <w:rFonts w:ascii="Segoe UI" w:hAnsi="Segoe UI" w:cs="Segoe UI"/>
          <w:i/>
          <w:sz w:val="20"/>
          <w:szCs w:val="20"/>
        </w:rPr>
        <w:t>, skleník</w:t>
      </w:r>
      <w:r w:rsidRPr="00045301">
        <w:rPr>
          <w:rFonts w:ascii="Segoe UI" w:hAnsi="Segoe UI" w:cs="Segoe UI"/>
          <w:i/>
          <w:sz w:val="20"/>
          <w:szCs w:val="20"/>
        </w:rPr>
        <w:t xml:space="preserve"> nebo </w:t>
      </w:r>
      <w:r>
        <w:rPr>
          <w:rFonts w:ascii="Segoe UI" w:hAnsi="Segoe UI" w:cs="Segoe UI"/>
          <w:i/>
          <w:sz w:val="20"/>
          <w:szCs w:val="20"/>
        </w:rPr>
        <w:t>konírna</w:t>
      </w:r>
      <w:r w:rsidRPr="00045301">
        <w:rPr>
          <w:rFonts w:ascii="Segoe UI" w:hAnsi="Segoe UI" w:cs="Segoe UI"/>
          <w:i/>
          <w:sz w:val="20"/>
          <w:szCs w:val="20"/>
        </w:rPr>
        <w:t xml:space="preserve">. </w:t>
      </w:r>
    </w:p>
    <w:p w14:paraId="73A9DEAF" w14:textId="77777777" w:rsidR="00234BDD" w:rsidRDefault="00234BDD" w:rsidP="00234BDD">
      <w:pPr>
        <w:rPr>
          <w:rFonts w:ascii="Segoe UI" w:hAnsi="Segoe UI" w:cs="Segoe UI"/>
          <w:i/>
          <w:sz w:val="20"/>
          <w:szCs w:val="20"/>
        </w:rPr>
      </w:pPr>
    </w:p>
    <w:p w14:paraId="56D0C866" w14:textId="77777777" w:rsidR="00234BDD" w:rsidRPr="00045301" w:rsidRDefault="003F1108" w:rsidP="00234BDD">
      <w:pPr>
        <w:rPr>
          <w:rFonts w:ascii="Segoe UI" w:hAnsi="Segoe UI" w:cs="Segoe UI"/>
          <w:i/>
          <w:sz w:val="20"/>
          <w:szCs w:val="20"/>
        </w:rPr>
      </w:pPr>
      <w:hyperlink r:id="rId11" w:history="1">
        <w:r w:rsidR="00234BDD" w:rsidRPr="00A445AC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Kačina.</w:t>
        </w:r>
      </w:hyperlink>
    </w:p>
    <w:p w14:paraId="27B4FD1B" w14:textId="04DCB47D" w:rsidR="00234BDD" w:rsidRPr="00045301" w:rsidRDefault="00234BDD" w:rsidP="00234BDD">
      <w:pPr>
        <w:rPr>
          <w:rFonts w:ascii="Segoe UI" w:hAnsi="Segoe UI" w:cs="Segoe UI"/>
          <w:sz w:val="20"/>
          <w:szCs w:val="20"/>
        </w:rPr>
      </w:pPr>
      <w:r w:rsidRPr="00045301">
        <w:rPr>
          <w:rFonts w:ascii="Segoe UI" w:hAnsi="Segoe UI" w:cs="Segoe UI"/>
          <w:sz w:val="20"/>
          <w:szCs w:val="20"/>
        </w:rPr>
        <w:t xml:space="preserve">Více na </w:t>
      </w:r>
      <w:hyperlink r:id="rId12" w:history="1">
        <w:r w:rsidRPr="00045301">
          <w:rPr>
            <w:rStyle w:val="Hypertextovodkaz"/>
            <w:rFonts w:ascii="Segoe UI" w:hAnsi="Segoe UI" w:cs="Segoe UI"/>
            <w:sz w:val="20"/>
            <w:szCs w:val="20"/>
          </w:rPr>
          <w:t>www.nzm.cz</w:t>
        </w:r>
      </w:hyperlink>
      <w:r w:rsidRPr="00045301">
        <w:rPr>
          <w:rFonts w:ascii="Segoe UI" w:hAnsi="Segoe UI" w:cs="Segoe UI"/>
          <w:sz w:val="20"/>
          <w:szCs w:val="20"/>
        </w:rPr>
        <w:t>.</w:t>
      </w:r>
    </w:p>
    <w:p w14:paraId="655EBD1D" w14:textId="77777777" w:rsidR="00234BDD" w:rsidRPr="00045301" w:rsidRDefault="00234BDD" w:rsidP="00234BDD">
      <w:pPr>
        <w:rPr>
          <w:rFonts w:ascii="Segoe UI" w:hAnsi="Segoe UI" w:cs="Segoe UI"/>
          <w:sz w:val="20"/>
          <w:szCs w:val="20"/>
        </w:rPr>
      </w:pPr>
    </w:p>
    <w:p w14:paraId="7E89E63C" w14:textId="6B87808A" w:rsidR="00234BDD" w:rsidRDefault="00234BDD" w:rsidP="00234BDD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b/>
          <w:sz w:val="20"/>
          <w:szCs w:val="20"/>
        </w:rPr>
        <w:t>Národní zemědělské muzeum</w:t>
      </w:r>
    </w:p>
    <w:p w14:paraId="15B42606" w14:textId="31AD1537" w:rsidR="00530CEA" w:rsidRPr="00BC7E6E" w:rsidRDefault="00530CEA" w:rsidP="00234BDD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Tereza Plavecká – tisková mluvčí</w:t>
      </w:r>
    </w:p>
    <w:p w14:paraId="0B5290CC" w14:textId="77777777" w:rsidR="00234BDD" w:rsidRPr="00BC7E6E" w:rsidRDefault="00234BDD" w:rsidP="00234BDD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sz w:val="20"/>
          <w:szCs w:val="20"/>
        </w:rPr>
        <w:t>Tel.: +420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</w:t>
      </w:r>
      <w:r w:rsidRPr="00BC7E6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065460</w:t>
      </w:r>
    </w:p>
    <w:p w14:paraId="7989A577" w14:textId="77777777" w:rsidR="00234BDD" w:rsidRPr="00BC7E6E" w:rsidRDefault="003F1108" w:rsidP="00234BDD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3" w:history="1">
        <w:r w:rsidR="00234BDD" w:rsidRPr="00246D1F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="00234BDD" w:rsidRPr="00246D1F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201AA660" w14:textId="5A1127D9" w:rsidR="00136F03" w:rsidRPr="003A413F" w:rsidRDefault="003F1108" w:rsidP="003A413F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4" w:history="1">
        <w:proofErr w:type="spellStart"/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234BDD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5" w:history="1"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</w:hyperlink>
      <w:r w:rsidR="00234BDD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6" w:history="1"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X</w:t>
        </w:r>
      </w:hyperlink>
      <w:r w:rsidR="00234BDD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7" w:history="1"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sectPr w:rsidR="00136F03" w:rsidRPr="003A413F" w:rsidSect="00E37E8F">
      <w:headerReference w:type="default" r:id="rId18"/>
      <w:footerReference w:type="default" r:id="rId19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5F24" w14:textId="77777777" w:rsidR="00A444E3" w:rsidRDefault="00A444E3" w:rsidP="009202F3">
      <w:r>
        <w:separator/>
      </w:r>
    </w:p>
  </w:endnote>
  <w:endnote w:type="continuationSeparator" w:id="0">
    <w:p w14:paraId="0418347A" w14:textId="77777777" w:rsidR="00A444E3" w:rsidRDefault="00A444E3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7A360D" w:rsidRPr="00BA6C91" w14:paraId="3CB775B2" w14:textId="77777777" w:rsidTr="001B6966">
      <w:tc>
        <w:tcPr>
          <w:tcW w:w="6633" w:type="dxa"/>
        </w:tcPr>
        <w:p w14:paraId="33F2A926" w14:textId="77777777" w:rsidR="001B6966" w:rsidRPr="001B6966" w:rsidRDefault="003F1108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127B9846">
              <v:rect id="_x0000_i1025" style="width:459.2pt;height:1pt" o:hralign="center" o:hrstd="t" o:hrnoshade="t" o:hr="t" fillcolor="black" stroked="f"/>
            </w:pict>
          </w:r>
        </w:p>
        <w:p w14:paraId="7F4FDFA2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1B6966" w:rsidRPr="001B6966" w14:paraId="34DBE646" w14:textId="77777777" w:rsidTr="009B5DBC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364338F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4BED6A52" w14:textId="298B4908" w:rsidR="001B6966" w:rsidRDefault="00426C83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Tereza Plavecká</w:t>
                </w:r>
              </w:p>
              <w:p w14:paraId="6E1498AA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2731998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1B6966" w:rsidRPr="001B6966" w14:paraId="64ACE17C" w14:textId="77777777" w:rsidTr="009B5DBC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731DEC8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5E082D31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7ABAA084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1B6966" w:rsidRPr="001B6966" w14:paraId="7493AFEB" w14:textId="77777777" w:rsidTr="009B5DBC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575343DD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305F4BC1" w14:textId="2CF2A6FE" w:rsidR="001B6966" w:rsidRPr="001B6966" w:rsidRDefault="003F1108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037751" w:rsidRPr="0034559A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tereza.plavecka@nzm.cz</w:t>
                  </w:r>
                </w:hyperlink>
                <w:r w:rsid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</w:t>
                </w:r>
                <w:r w:rsidR="00B46E7A" w:rsidRPr="008A1C07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52E9F61E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60D0AE19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40B3EC4B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517CD2B6" w14:textId="77777777"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3CAC6550" w14:textId="77777777"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652AFA04" w14:textId="77777777" w:rsidR="009202F3" w:rsidRPr="00BA6C91" w:rsidRDefault="009202F3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E42B" w14:textId="77777777" w:rsidR="00A444E3" w:rsidRDefault="00A444E3" w:rsidP="009202F3">
      <w:r>
        <w:separator/>
      </w:r>
    </w:p>
  </w:footnote>
  <w:footnote w:type="continuationSeparator" w:id="0">
    <w:p w14:paraId="656E57EB" w14:textId="77777777" w:rsidR="00A444E3" w:rsidRDefault="00A444E3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1BD5" w14:textId="61040998" w:rsidR="009202F3" w:rsidRDefault="00AD5F7C" w:rsidP="00D626E4">
    <w:pPr>
      <w:pStyle w:val="Zhlav"/>
      <w:ind w:left="-284" w:firstLine="104"/>
    </w:pPr>
    <w:r>
      <w:rPr>
        <w:noProof/>
      </w:rPr>
      <w:drawing>
        <wp:inline distT="0" distB="0" distL="0" distR="0" wp14:anchorId="50A9C61D" wp14:editId="081B289C">
          <wp:extent cx="1857375" cy="7285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94" cy="73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2761"/>
    <w:rsid w:val="00006CD4"/>
    <w:rsid w:val="00011DD9"/>
    <w:rsid w:val="00021566"/>
    <w:rsid w:val="00026743"/>
    <w:rsid w:val="000272A0"/>
    <w:rsid w:val="000313C0"/>
    <w:rsid w:val="00033697"/>
    <w:rsid w:val="000352C5"/>
    <w:rsid w:val="000362C4"/>
    <w:rsid w:val="000367F8"/>
    <w:rsid w:val="00037751"/>
    <w:rsid w:val="0004019A"/>
    <w:rsid w:val="0004106F"/>
    <w:rsid w:val="00044808"/>
    <w:rsid w:val="00045301"/>
    <w:rsid w:val="000456E2"/>
    <w:rsid w:val="000535AD"/>
    <w:rsid w:val="000538D5"/>
    <w:rsid w:val="000609CC"/>
    <w:rsid w:val="00061883"/>
    <w:rsid w:val="00066543"/>
    <w:rsid w:val="0006669F"/>
    <w:rsid w:val="00070821"/>
    <w:rsid w:val="000732D7"/>
    <w:rsid w:val="00073DFF"/>
    <w:rsid w:val="00074270"/>
    <w:rsid w:val="00074F24"/>
    <w:rsid w:val="000816C5"/>
    <w:rsid w:val="000824FF"/>
    <w:rsid w:val="00085653"/>
    <w:rsid w:val="00085D5E"/>
    <w:rsid w:val="00087A2B"/>
    <w:rsid w:val="00087FE4"/>
    <w:rsid w:val="00090333"/>
    <w:rsid w:val="00092512"/>
    <w:rsid w:val="000A2ED6"/>
    <w:rsid w:val="000A4C32"/>
    <w:rsid w:val="000A571F"/>
    <w:rsid w:val="000A5BD5"/>
    <w:rsid w:val="000A7C5B"/>
    <w:rsid w:val="000B2B36"/>
    <w:rsid w:val="000B3780"/>
    <w:rsid w:val="000B531D"/>
    <w:rsid w:val="000B6BF7"/>
    <w:rsid w:val="000B7882"/>
    <w:rsid w:val="000C294E"/>
    <w:rsid w:val="000D038F"/>
    <w:rsid w:val="000D7272"/>
    <w:rsid w:val="000E5ECE"/>
    <w:rsid w:val="000F4E36"/>
    <w:rsid w:val="00100958"/>
    <w:rsid w:val="00101DC1"/>
    <w:rsid w:val="00104895"/>
    <w:rsid w:val="00111442"/>
    <w:rsid w:val="00113FC1"/>
    <w:rsid w:val="00116B7B"/>
    <w:rsid w:val="00122560"/>
    <w:rsid w:val="001235C5"/>
    <w:rsid w:val="00124689"/>
    <w:rsid w:val="00126B9F"/>
    <w:rsid w:val="00127E0C"/>
    <w:rsid w:val="001333C1"/>
    <w:rsid w:val="001339AD"/>
    <w:rsid w:val="00133C5F"/>
    <w:rsid w:val="00136F03"/>
    <w:rsid w:val="001411AD"/>
    <w:rsid w:val="00142FC9"/>
    <w:rsid w:val="00147A00"/>
    <w:rsid w:val="00150CD3"/>
    <w:rsid w:val="00152E37"/>
    <w:rsid w:val="0015489C"/>
    <w:rsid w:val="00155734"/>
    <w:rsid w:val="00155F1E"/>
    <w:rsid w:val="00166BE7"/>
    <w:rsid w:val="00192565"/>
    <w:rsid w:val="00194B45"/>
    <w:rsid w:val="00195B58"/>
    <w:rsid w:val="001A187A"/>
    <w:rsid w:val="001A3A64"/>
    <w:rsid w:val="001A4DE2"/>
    <w:rsid w:val="001B49F4"/>
    <w:rsid w:val="001B6966"/>
    <w:rsid w:val="001B7E58"/>
    <w:rsid w:val="001C57CE"/>
    <w:rsid w:val="001C6DC0"/>
    <w:rsid w:val="001C7512"/>
    <w:rsid w:val="001D2896"/>
    <w:rsid w:val="001D3329"/>
    <w:rsid w:val="001D7318"/>
    <w:rsid w:val="001E0673"/>
    <w:rsid w:val="001E4159"/>
    <w:rsid w:val="001E47E6"/>
    <w:rsid w:val="001F66DF"/>
    <w:rsid w:val="001F7276"/>
    <w:rsid w:val="001F7828"/>
    <w:rsid w:val="002005CA"/>
    <w:rsid w:val="002045F1"/>
    <w:rsid w:val="0020788A"/>
    <w:rsid w:val="00210064"/>
    <w:rsid w:val="00220A2F"/>
    <w:rsid w:val="002335F3"/>
    <w:rsid w:val="00234BDD"/>
    <w:rsid w:val="00237F01"/>
    <w:rsid w:val="00240031"/>
    <w:rsid w:val="00243B43"/>
    <w:rsid w:val="00247FD1"/>
    <w:rsid w:val="002550DA"/>
    <w:rsid w:val="002646F5"/>
    <w:rsid w:val="0026549D"/>
    <w:rsid w:val="002671DC"/>
    <w:rsid w:val="00272071"/>
    <w:rsid w:val="0027412F"/>
    <w:rsid w:val="00274C07"/>
    <w:rsid w:val="0027704B"/>
    <w:rsid w:val="002854A5"/>
    <w:rsid w:val="00285A7C"/>
    <w:rsid w:val="00286169"/>
    <w:rsid w:val="002861B7"/>
    <w:rsid w:val="002963A5"/>
    <w:rsid w:val="0029758A"/>
    <w:rsid w:val="002A010B"/>
    <w:rsid w:val="002A3576"/>
    <w:rsid w:val="002A4A0B"/>
    <w:rsid w:val="002A719C"/>
    <w:rsid w:val="002B2100"/>
    <w:rsid w:val="002B26A4"/>
    <w:rsid w:val="002B36F1"/>
    <w:rsid w:val="002B5623"/>
    <w:rsid w:val="002C39A8"/>
    <w:rsid w:val="002D4FF9"/>
    <w:rsid w:val="002D67DD"/>
    <w:rsid w:val="002D7C9B"/>
    <w:rsid w:val="002E0505"/>
    <w:rsid w:val="002E66DB"/>
    <w:rsid w:val="002F3774"/>
    <w:rsid w:val="00311367"/>
    <w:rsid w:val="00312CEA"/>
    <w:rsid w:val="00312E5B"/>
    <w:rsid w:val="00317646"/>
    <w:rsid w:val="00320078"/>
    <w:rsid w:val="0033032E"/>
    <w:rsid w:val="00332383"/>
    <w:rsid w:val="00337F72"/>
    <w:rsid w:val="00341659"/>
    <w:rsid w:val="00345AC0"/>
    <w:rsid w:val="00355D11"/>
    <w:rsid w:val="003602B9"/>
    <w:rsid w:val="0036156D"/>
    <w:rsid w:val="00363A4C"/>
    <w:rsid w:val="0036406F"/>
    <w:rsid w:val="003648A1"/>
    <w:rsid w:val="00365D65"/>
    <w:rsid w:val="00366B0D"/>
    <w:rsid w:val="0036730B"/>
    <w:rsid w:val="003716F0"/>
    <w:rsid w:val="00372BB3"/>
    <w:rsid w:val="00373CB9"/>
    <w:rsid w:val="00374DA2"/>
    <w:rsid w:val="003807C8"/>
    <w:rsid w:val="00381074"/>
    <w:rsid w:val="00383B57"/>
    <w:rsid w:val="00384B70"/>
    <w:rsid w:val="0038582B"/>
    <w:rsid w:val="003907E5"/>
    <w:rsid w:val="003A413F"/>
    <w:rsid w:val="003A7E72"/>
    <w:rsid w:val="003B029D"/>
    <w:rsid w:val="003B7D92"/>
    <w:rsid w:val="003C0E96"/>
    <w:rsid w:val="003C3560"/>
    <w:rsid w:val="003C4484"/>
    <w:rsid w:val="003C48EB"/>
    <w:rsid w:val="003C500C"/>
    <w:rsid w:val="003C6D94"/>
    <w:rsid w:val="003D1FF2"/>
    <w:rsid w:val="003D23C0"/>
    <w:rsid w:val="003D2B9D"/>
    <w:rsid w:val="003E15B9"/>
    <w:rsid w:val="003E4E24"/>
    <w:rsid w:val="003F033C"/>
    <w:rsid w:val="003F0611"/>
    <w:rsid w:val="003F0D54"/>
    <w:rsid w:val="003F1108"/>
    <w:rsid w:val="003F11E9"/>
    <w:rsid w:val="003F23F9"/>
    <w:rsid w:val="003F2CC2"/>
    <w:rsid w:val="003F330D"/>
    <w:rsid w:val="003F370D"/>
    <w:rsid w:val="003F6906"/>
    <w:rsid w:val="00406699"/>
    <w:rsid w:val="0041014B"/>
    <w:rsid w:val="00413E3F"/>
    <w:rsid w:val="004148EA"/>
    <w:rsid w:val="00414DB2"/>
    <w:rsid w:val="00416B80"/>
    <w:rsid w:val="00417FD7"/>
    <w:rsid w:val="0042000E"/>
    <w:rsid w:val="0042020D"/>
    <w:rsid w:val="00423EF1"/>
    <w:rsid w:val="00424E04"/>
    <w:rsid w:val="00426C83"/>
    <w:rsid w:val="00427DB9"/>
    <w:rsid w:val="00434F6C"/>
    <w:rsid w:val="00437515"/>
    <w:rsid w:val="00442105"/>
    <w:rsid w:val="00446262"/>
    <w:rsid w:val="00447C54"/>
    <w:rsid w:val="0045113C"/>
    <w:rsid w:val="00452FE1"/>
    <w:rsid w:val="004541AF"/>
    <w:rsid w:val="004559FE"/>
    <w:rsid w:val="004577F8"/>
    <w:rsid w:val="00460786"/>
    <w:rsid w:val="00460936"/>
    <w:rsid w:val="00460F3A"/>
    <w:rsid w:val="00463390"/>
    <w:rsid w:val="00463BA0"/>
    <w:rsid w:val="00465E5A"/>
    <w:rsid w:val="004661BC"/>
    <w:rsid w:val="004765BB"/>
    <w:rsid w:val="00476D3A"/>
    <w:rsid w:val="0048127C"/>
    <w:rsid w:val="0048335A"/>
    <w:rsid w:val="00485C3D"/>
    <w:rsid w:val="00485E27"/>
    <w:rsid w:val="00491DE6"/>
    <w:rsid w:val="00491FCE"/>
    <w:rsid w:val="00493748"/>
    <w:rsid w:val="00493D02"/>
    <w:rsid w:val="00496586"/>
    <w:rsid w:val="004973CD"/>
    <w:rsid w:val="004A344A"/>
    <w:rsid w:val="004B5E48"/>
    <w:rsid w:val="004B6450"/>
    <w:rsid w:val="004C0620"/>
    <w:rsid w:val="004C0D21"/>
    <w:rsid w:val="004C1175"/>
    <w:rsid w:val="004C6699"/>
    <w:rsid w:val="004D0F42"/>
    <w:rsid w:val="004D26A8"/>
    <w:rsid w:val="004D4CE5"/>
    <w:rsid w:val="004D7A3A"/>
    <w:rsid w:val="004E068B"/>
    <w:rsid w:val="004F4D31"/>
    <w:rsid w:val="0050404A"/>
    <w:rsid w:val="00504053"/>
    <w:rsid w:val="00516BE0"/>
    <w:rsid w:val="005174C8"/>
    <w:rsid w:val="005236C7"/>
    <w:rsid w:val="005251C9"/>
    <w:rsid w:val="00525915"/>
    <w:rsid w:val="00527648"/>
    <w:rsid w:val="00530CEA"/>
    <w:rsid w:val="005433AB"/>
    <w:rsid w:val="0054471F"/>
    <w:rsid w:val="005509DB"/>
    <w:rsid w:val="00552357"/>
    <w:rsid w:val="00552C32"/>
    <w:rsid w:val="005537F3"/>
    <w:rsid w:val="005562AF"/>
    <w:rsid w:val="00561126"/>
    <w:rsid w:val="0056155A"/>
    <w:rsid w:val="0056631F"/>
    <w:rsid w:val="005664C4"/>
    <w:rsid w:val="005741EC"/>
    <w:rsid w:val="00577A43"/>
    <w:rsid w:val="005848A8"/>
    <w:rsid w:val="00586FB2"/>
    <w:rsid w:val="0058706A"/>
    <w:rsid w:val="0059229A"/>
    <w:rsid w:val="00592F0B"/>
    <w:rsid w:val="005943C7"/>
    <w:rsid w:val="00594BEA"/>
    <w:rsid w:val="00594E3A"/>
    <w:rsid w:val="00595AB8"/>
    <w:rsid w:val="00596A25"/>
    <w:rsid w:val="005A0A07"/>
    <w:rsid w:val="005A2BF4"/>
    <w:rsid w:val="005B073A"/>
    <w:rsid w:val="005B0E9E"/>
    <w:rsid w:val="005B77ED"/>
    <w:rsid w:val="005C28B9"/>
    <w:rsid w:val="005C3855"/>
    <w:rsid w:val="005C3CE6"/>
    <w:rsid w:val="005C5411"/>
    <w:rsid w:val="005D0982"/>
    <w:rsid w:val="005D10CE"/>
    <w:rsid w:val="005D40BD"/>
    <w:rsid w:val="005D6533"/>
    <w:rsid w:val="005E17CB"/>
    <w:rsid w:val="005E5467"/>
    <w:rsid w:val="005F2FD0"/>
    <w:rsid w:val="005F4C80"/>
    <w:rsid w:val="005F678C"/>
    <w:rsid w:val="005F79E8"/>
    <w:rsid w:val="006007E4"/>
    <w:rsid w:val="006045F3"/>
    <w:rsid w:val="00605D81"/>
    <w:rsid w:val="00607C14"/>
    <w:rsid w:val="00607EF1"/>
    <w:rsid w:val="00610C13"/>
    <w:rsid w:val="006116EE"/>
    <w:rsid w:val="00612814"/>
    <w:rsid w:val="006129D2"/>
    <w:rsid w:val="006136DC"/>
    <w:rsid w:val="00614884"/>
    <w:rsid w:val="00616A05"/>
    <w:rsid w:val="0062244B"/>
    <w:rsid w:val="00623F40"/>
    <w:rsid w:val="00625E21"/>
    <w:rsid w:val="00627C50"/>
    <w:rsid w:val="0063647F"/>
    <w:rsid w:val="0063730F"/>
    <w:rsid w:val="00644A65"/>
    <w:rsid w:val="006469F6"/>
    <w:rsid w:val="0065702A"/>
    <w:rsid w:val="0065739A"/>
    <w:rsid w:val="00661DF9"/>
    <w:rsid w:val="00663C9C"/>
    <w:rsid w:val="0066541F"/>
    <w:rsid w:val="006678E9"/>
    <w:rsid w:val="006757A5"/>
    <w:rsid w:val="00676127"/>
    <w:rsid w:val="00682681"/>
    <w:rsid w:val="0068334F"/>
    <w:rsid w:val="00686811"/>
    <w:rsid w:val="00687A99"/>
    <w:rsid w:val="006921C2"/>
    <w:rsid w:val="0069269F"/>
    <w:rsid w:val="0069799D"/>
    <w:rsid w:val="006A0486"/>
    <w:rsid w:val="006B1F4B"/>
    <w:rsid w:val="006B39DC"/>
    <w:rsid w:val="006B3A22"/>
    <w:rsid w:val="006B4BCB"/>
    <w:rsid w:val="006B4F66"/>
    <w:rsid w:val="006C24B8"/>
    <w:rsid w:val="006C38EA"/>
    <w:rsid w:val="006D1AA5"/>
    <w:rsid w:val="006D298F"/>
    <w:rsid w:val="006D476D"/>
    <w:rsid w:val="006D780A"/>
    <w:rsid w:val="006E55E4"/>
    <w:rsid w:val="006E5BC0"/>
    <w:rsid w:val="006E6E1D"/>
    <w:rsid w:val="006E6F6B"/>
    <w:rsid w:val="006F1159"/>
    <w:rsid w:val="006F486C"/>
    <w:rsid w:val="006F6DC0"/>
    <w:rsid w:val="00700510"/>
    <w:rsid w:val="00715A3A"/>
    <w:rsid w:val="00716C91"/>
    <w:rsid w:val="00722342"/>
    <w:rsid w:val="00726163"/>
    <w:rsid w:val="00731E0C"/>
    <w:rsid w:val="0073213E"/>
    <w:rsid w:val="007334D2"/>
    <w:rsid w:val="007336CB"/>
    <w:rsid w:val="00742CED"/>
    <w:rsid w:val="00750749"/>
    <w:rsid w:val="007549CB"/>
    <w:rsid w:val="00754ACF"/>
    <w:rsid w:val="00755201"/>
    <w:rsid w:val="0076146D"/>
    <w:rsid w:val="0076747B"/>
    <w:rsid w:val="00771241"/>
    <w:rsid w:val="00776F86"/>
    <w:rsid w:val="007810F2"/>
    <w:rsid w:val="00785D10"/>
    <w:rsid w:val="00794850"/>
    <w:rsid w:val="007A0050"/>
    <w:rsid w:val="007A360D"/>
    <w:rsid w:val="007A5D2A"/>
    <w:rsid w:val="007A6BBC"/>
    <w:rsid w:val="007A6E7B"/>
    <w:rsid w:val="007A7CB2"/>
    <w:rsid w:val="007B2B4E"/>
    <w:rsid w:val="007C0E49"/>
    <w:rsid w:val="007C4845"/>
    <w:rsid w:val="007C659B"/>
    <w:rsid w:val="007D077C"/>
    <w:rsid w:val="007D3F88"/>
    <w:rsid w:val="007D7E99"/>
    <w:rsid w:val="007E3500"/>
    <w:rsid w:val="007E382C"/>
    <w:rsid w:val="007F23B9"/>
    <w:rsid w:val="007F2838"/>
    <w:rsid w:val="007F312A"/>
    <w:rsid w:val="007F52B4"/>
    <w:rsid w:val="007F7100"/>
    <w:rsid w:val="00801302"/>
    <w:rsid w:val="00810AD1"/>
    <w:rsid w:val="00810B04"/>
    <w:rsid w:val="00812B21"/>
    <w:rsid w:val="00813592"/>
    <w:rsid w:val="0081555F"/>
    <w:rsid w:val="008158AA"/>
    <w:rsid w:val="00815976"/>
    <w:rsid w:val="008161D1"/>
    <w:rsid w:val="00816FA4"/>
    <w:rsid w:val="00817CF8"/>
    <w:rsid w:val="00820F7E"/>
    <w:rsid w:val="00822CA2"/>
    <w:rsid w:val="008230B8"/>
    <w:rsid w:val="00823DBF"/>
    <w:rsid w:val="00827A9D"/>
    <w:rsid w:val="0083093E"/>
    <w:rsid w:val="00832135"/>
    <w:rsid w:val="00832A67"/>
    <w:rsid w:val="00833044"/>
    <w:rsid w:val="00833165"/>
    <w:rsid w:val="00835282"/>
    <w:rsid w:val="008364DF"/>
    <w:rsid w:val="00840B5D"/>
    <w:rsid w:val="00841FB7"/>
    <w:rsid w:val="00843812"/>
    <w:rsid w:val="0084451E"/>
    <w:rsid w:val="00844930"/>
    <w:rsid w:val="00844A9A"/>
    <w:rsid w:val="00850C27"/>
    <w:rsid w:val="00856446"/>
    <w:rsid w:val="00856A83"/>
    <w:rsid w:val="008601B4"/>
    <w:rsid w:val="00861511"/>
    <w:rsid w:val="00875A17"/>
    <w:rsid w:val="00880687"/>
    <w:rsid w:val="00881303"/>
    <w:rsid w:val="008845ED"/>
    <w:rsid w:val="0088746A"/>
    <w:rsid w:val="00887B4E"/>
    <w:rsid w:val="00895BA4"/>
    <w:rsid w:val="008960A3"/>
    <w:rsid w:val="008A266C"/>
    <w:rsid w:val="008A3F30"/>
    <w:rsid w:val="008A767B"/>
    <w:rsid w:val="008B177B"/>
    <w:rsid w:val="008B248E"/>
    <w:rsid w:val="008B37F9"/>
    <w:rsid w:val="008B55EF"/>
    <w:rsid w:val="008B781C"/>
    <w:rsid w:val="008C1393"/>
    <w:rsid w:val="008C1E7B"/>
    <w:rsid w:val="008C345B"/>
    <w:rsid w:val="008D11A7"/>
    <w:rsid w:val="008E0BD8"/>
    <w:rsid w:val="008E23CB"/>
    <w:rsid w:val="008E3921"/>
    <w:rsid w:val="008E43A5"/>
    <w:rsid w:val="008E4B7D"/>
    <w:rsid w:val="008E65FC"/>
    <w:rsid w:val="008E7589"/>
    <w:rsid w:val="008F4ACA"/>
    <w:rsid w:val="008F4D09"/>
    <w:rsid w:val="008F5AC6"/>
    <w:rsid w:val="00905C10"/>
    <w:rsid w:val="00912560"/>
    <w:rsid w:val="009153DC"/>
    <w:rsid w:val="009202F3"/>
    <w:rsid w:val="009211E4"/>
    <w:rsid w:val="00923BB2"/>
    <w:rsid w:val="00926D96"/>
    <w:rsid w:val="00936F3A"/>
    <w:rsid w:val="00941F32"/>
    <w:rsid w:val="009431B5"/>
    <w:rsid w:val="00943342"/>
    <w:rsid w:val="00944C0F"/>
    <w:rsid w:val="00951AA2"/>
    <w:rsid w:val="009567A7"/>
    <w:rsid w:val="00956D46"/>
    <w:rsid w:val="00960F01"/>
    <w:rsid w:val="00961EA1"/>
    <w:rsid w:val="00966CC6"/>
    <w:rsid w:val="00970126"/>
    <w:rsid w:val="00972DBC"/>
    <w:rsid w:val="00982431"/>
    <w:rsid w:val="00983262"/>
    <w:rsid w:val="009905AA"/>
    <w:rsid w:val="009945FB"/>
    <w:rsid w:val="0099749E"/>
    <w:rsid w:val="00997E5D"/>
    <w:rsid w:val="009A29D7"/>
    <w:rsid w:val="009A41A9"/>
    <w:rsid w:val="009B0800"/>
    <w:rsid w:val="009B5DAE"/>
    <w:rsid w:val="009B5DBC"/>
    <w:rsid w:val="009B65A2"/>
    <w:rsid w:val="009D00AD"/>
    <w:rsid w:val="009D0D07"/>
    <w:rsid w:val="009D2A2D"/>
    <w:rsid w:val="009D2E88"/>
    <w:rsid w:val="009D4B3B"/>
    <w:rsid w:val="009D5747"/>
    <w:rsid w:val="009D5CC2"/>
    <w:rsid w:val="009D6A68"/>
    <w:rsid w:val="009D7FE1"/>
    <w:rsid w:val="009E446D"/>
    <w:rsid w:val="009E7CC7"/>
    <w:rsid w:val="009F49D4"/>
    <w:rsid w:val="009F5332"/>
    <w:rsid w:val="009F70B5"/>
    <w:rsid w:val="00A00205"/>
    <w:rsid w:val="00A05EC8"/>
    <w:rsid w:val="00A06130"/>
    <w:rsid w:val="00A11FC8"/>
    <w:rsid w:val="00A15430"/>
    <w:rsid w:val="00A36998"/>
    <w:rsid w:val="00A37CFB"/>
    <w:rsid w:val="00A40AF5"/>
    <w:rsid w:val="00A43BDC"/>
    <w:rsid w:val="00A44153"/>
    <w:rsid w:val="00A444E3"/>
    <w:rsid w:val="00A445AC"/>
    <w:rsid w:val="00A461C0"/>
    <w:rsid w:val="00A6186A"/>
    <w:rsid w:val="00A63FC2"/>
    <w:rsid w:val="00A72379"/>
    <w:rsid w:val="00A7589C"/>
    <w:rsid w:val="00A812E4"/>
    <w:rsid w:val="00A817F3"/>
    <w:rsid w:val="00A8564E"/>
    <w:rsid w:val="00A91340"/>
    <w:rsid w:val="00A91DAF"/>
    <w:rsid w:val="00A93896"/>
    <w:rsid w:val="00A94785"/>
    <w:rsid w:val="00A96AA0"/>
    <w:rsid w:val="00AA0432"/>
    <w:rsid w:val="00AA17CB"/>
    <w:rsid w:val="00AA6610"/>
    <w:rsid w:val="00AB0F7F"/>
    <w:rsid w:val="00AC24C6"/>
    <w:rsid w:val="00AC3AB8"/>
    <w:rsid w:val="00AC405F"/>
    <w:rsid w:val="00AD1C21"/>
    <w:rsid w:val="00AD5ADF"/>
    <w:rsid w:val="00AD5F7C"/>
    <w:rsid w:val="00AD763A"/>
    <w:rsid w:val="00AE0815"/>
    <w:rsid w:val="00AE104A"/>
    <w:rsid w:val="00AE787D"/>
    <w:rsid w:val="00AF446E"/>
    <w:rsid w:val="00AF544C"/>
    <w:rsid w:val="00AF5E8F"/>
    <w:rsid w:val="00AF6F40"/>
    <w:rsid w:val="00B008CA"/>
    <w:rsid w:val="00B015ED"/>
    <w:rsid w:val="00B02098"/>
    <w:rsid w:val="00B032EA"/>
    <w:rsid w:val="00B03941"/>
    <w:rsid w:val="00B05795"/>
    <w:rsid w:val="00B07E38"/>
    <w:rsid w:val="00B10137"/>
    <w:rsid w:val="00B128A3"/>
    <w:rsid w:val="00B13953"/>
    <w:rsid w:val="00B2050B"/>
    <w:rsid w:val="00B211FC"/>
    <w:rsid w:val="00B25379"/>
    <w:rsid w:val="00B26245"/>
    <w:rsid w:val="00B33844"/>
    <w:rsid w:val="00B34014"/>
    <w:rsid w:val="00B34DCA"/>
    <w:rsid w:val="00B46E7A"/>
    <w:rsid w:val="00B47145"/>
    <w:rsid w:val="00B501FB"/>
    <w:rsid w:val="00B50685"/>
    <w:rsid w:val="00B50B3E"/>
    <w:rsid w:val="00B523E8"/>
    <w:rsid w:val="00B645E4"/>
    <w:rsid w:val="00B65A22"/>
    <w:rsid w:val="00B67836"/>
    <w:rsid w:val="00B76A36"/>
    <w:rsid w:val="00B86E17"/>
    <w:rsid w:val="00B9498D"/>
    <w:rsid w:val="00B96D90"/>
    <w:rsid w:val="00B9799E"/>
    <w:rsid w:val="00B97CC2"/>
    <w:rsid w:val="00BA11E6"/>
    <w:rsid w:val="00BA26E0"/>
    <w:rsid w:val="00BA488D"/>
    <w:rsid w:val="00BA51BE"/>
    <w:rsid w:val="00BA574F"/>
    <w:rsid w:val="00BA6C91"/>
    <w:rsid w:val="00BB13C2"/>
    <w:rsid w:val="00BB544C"/>
    <w:rsid w:val="00BB6440"/>
    <w:rsid w:val="00BC3022"/>
    <w:rsid w:val="00BC4045"/>
    <w:rsid w:val="00BC77E6"/>
    <w:rsid w:val="00BD403C"/>
    <w:rsid w:val="00BE45F2"/>
    <w:rsid w:val="00BF0181"/>
    <w:rsid w:val="00BF4E51"/>
    <w:rsid w:val="00BF5F45"/>
    <w:rsid w:val="00BF6633"/>
    <w:rsid w:val="00BF745F"/>
    <w:rsid w:val="00BF797A"/>
    <w:rsid w:val="00C019C3"/>
    <w:rsid w:val="00C051C0"/>
    <w:rsid w:val="00C116FD"/>
    <w:rsid w:val="00C226E9"/>
    <w:rsid w:val="00C23DCB"/>
    <w:rsid w:val="00C252F3"/>
    <w:rsid w:val="00C30257"/>
    <w:rsid w:val="00C3129D"/>
    <w:rsid w:val="00C415A8"/>
    <w:rsid w:val="00C456E5"/>
    <w:rsid w:val="00C4692C"/>
    <w:rsid w:val="00C47E9F"/>
    <w:rsid w:val="00C54186"/>
    <w:rsid w:val="00C54D55"/>
    <w:rsid w:val="00C626D2"/>
    <w:rsid w:val="00C62817"/>
    <w:rsid w:val="00C64638"/>
    <w:rsid w:val="00C6776E"/>
    <w:rsid w:val="00C73CAD"/>
    <w:rsid w:val="00C74E65"/>
    <w:rsid w:val="00C76AC0"/>
    <w:rsid w:val="00C8098A"/>
    <w:rsid w:val="00C8405C"/>
    <w:rsid w:val="00C87073"/>
    <w:rsid w:val="00C91510"/>
    <w:rsid w:val="00C92C06"/>
    <w:rsid w:val="00C95AE5"/>
    <w:rsid w:val="00C96BEA"/>
    <w:rsid w:val="00C97923"/>
    <w:rsid w:val="00CA58AD"/>
    <w:rsid w:val="00CA5A59"/>
    <w:rsid w:val="00CA707C"/>
    <w:rsid w:val="00CB4C96"/>
    <w:rsid w:val="00CB4FB6"/>
    <w:rsid w:val="00CB65C2"/>
    <w:rsid w:val="00CC041B"/>
    <w:rsid w:val="00CC0EC2"/>
    <w:rsid w:val="00CC2ECA"/>
    <w:rsid w:val="00CC58A2"/>
    <w:rsid w:val="00CC5A16"/>
    <w:rsid w:val="00CD270C"/>
    <w:rsid w:val="00CD409B"/>
    <w:rsid w:val="00CD4C2A"/>
    <w:rsid w:val="00CE02BE"/>
    <w:rsid w:val="00CE1DC5"/>
    <w:rsid w:val="00CE2753"/>
    <w:rsid w:val="00CE3B69"/>
    <w:rsid w:val="00CE62C4"/>
    <w:rsid w:val="00CE6983"/>
    <w:rsid w:val="00CF6DC3"/>
    <w:rsid w:val="00D03D0D"/>
    <w:rsid w:val="00D117BB"/>
    <w:rsid w:val="00D14204"/>
    <w:rsid w:val="00D233AC"/>
    <w:rsid w:val="00D25684"/>
    <w:rsid w:val="00D25A7C"/>
    <w:rsid w:val="00D25EA7"/>
    <w:rsid w:val="00D262C9"/>
    <w:rsid w:val="00D328DD"/>
    <w:rsid w:val="00D34381"/>
    <w:rsid w:val="00D35642"/>
    <w:rsid w:val="00D35AE6"/>
    <w:rsid w:val="00D36279"/>
    <w:rsid w:val="00D40352"/>
    <w:rsid w:val="00D55B13"/>
    <w:rsid w:val="00D563BC"/>
    <w:rsid w:val="00D56DC5"/>
    <w:rsid w:val="00D626E4"/>
    <w:rsid w:val="00D66D44"/>
    <w:rsid w:val="00D77BD1"/>
    <w:rsid w:val="00D80C8C"/>
    <w:rsid w:val="00D85712"/>
    <w:rsid w:val="00D9127A"/>
    <w:rsid w:val="00D9174B"/>
    <w:rsid w:val="00D92D9B"/>
    <w:rsid w:val="00DA025D"/>
    <w:rsid w:val="00DA280A"/>
    <w:rsid w:val="00DA42D0"/>
    <w:rsid w:val="00DA580E"/>
    <w:rsid w:val="00DA72F5"/>
    <w:rsid w:val="00DB0A30"/>
    <w:rsid w:val="00DB3273"/>
    <w:rsid w:val="00DB6DC2"/>
    <w:rsid w:val="00DC15E1"/>
    <w:rsid w:val="00DC1696"/>
    <w:rsid w:val="00DC2CC3"/>
    <w:rsid w:val="00DC2F98"/>
    <w:rsid w:val="00DC3543"/>
    <w:rsid w:val="00DC399F"/>
    <w:rsid w:val="00DC3AB5"/>
    <w:rsid w:val="00DC6F97"/>
    <w:rsid w:val="00DC71ED"/>
    <w:rsid w:val="00DD317E"/>
    <w:rsid w:val="00DD5547"/>
    <w:rsid w:val="00DE13D7"/>
    <w:rsid w:val="00DE1A58"/>
    <w:rsid w:val="00DE35B1"/>
    <w:rsid w:val="00DE5BEB"/>
    <w:rsid w:val="00DE7217"/>
    <w:rsid w:val="00E01655"/>
    <w:rsid w:val="00E016A9"/>
    <w:rsid w:val="00E07557"/>
    <w:rsid w:val="00E13EF4"/>
    <w:rsid w:val="00E20890"/>
    <w:rsid w:val="00E222A2"/>
    <w:rsid w:val="00E23203"/>
    <w:rsid w:val="00E270BF"/>
    <w:rsid w:val="00E31105"/>
    <w:rsid w:val="00E3162B"/>
    <w:rsid w:val="00E35C3A"/>
    <w:rsid w:val="00E37E8F"/>
    <w:rsid w:val="00E446A8"/>
    <w:rsid w:val="00E4518B"/>
    <w:rsid w:val="00E46B51"/>
    <w:rsid w:val="00E47EFB"/>
    <w:rsid w:val="00E51DA1"/>
    <w:rsid w:val="00E52694"/>
    <w:rsid w:val="00E6351E"/>
    <w:rsid w:val="00E643CD"/>
    <w:rsid w:val="00E64C08"/>
    <w:rsid w:val="00E64C8F"/>
    <w:rsid w:val="00E724F7"/>
    <w:rsid w:val="00E72B2A"/>
    <w:rsid w:val="00E80A03"/>
    <w:rsid w:val="00E81BC3"/>
    <w:rsid w:val="00E83EF8"/>
    <w:rsid w:val="00E85742"/>
    <w:rsid w:val="00E902D4"/>
    <w:rsid w:val="00E93815"/>
    <w:rsid w:val="00E96C39"/>
    <w:rsid w:val="00E9779C"/>
    <w:rsid w:val="00E978B8"/>
    <w:rsid w:val="00EA7CA5"/>
    <w:rsid w:val="00EB33E7"/>
    <w:rsid w:val="00EB58F8"/>
    <w:rsid w:val="00EB6A20"/>
    <w:rsid w:val="00EB6D3A"/>
    <w:rsid w:val="00EC3816"/>
    <w:rsid w:val="00ED2295"/>
    <w:rsid w:val="00EE2CB7"/>
    <w:rsid w:val="00EE52D7"/>
    <w:rsid w:val="00EE641C"/>
    <w:rsid w:val="00F06ABC"/>
    <w:rsid w:val="00F070FF"/>
    <w:rsid w:val="00F20055"/>
    <w:rsid w:val="00F22CED"/>
    <w:rsid w:val="00F24103"/>
    <w:rsid w:val="00F25BB4"/>
    <w:rsid w:val="00F27C3A"/>
    <w:rsid w:val="00F369DF"/>
    <w:rsid w:val="00F40469"/>
    <w:rsid w:val="00F41A31"/>
    <w:rsid w:val="00F42692"/>
    <w:rsid w:val="00F42CBA"/>
    <w:rsid w:val="00F471AB"/>
    <w:rsid w:val="00F50C20"/>
    <w:rsid w:val="00F512E3"/>
    <w:rsid w:val="00F521F9"/>
    <w:rsid w:val="00F5230D"/>
    <w:rsid w:val="00F531D9"/>
    <w:rsid w:val="00F54B85"/>
    <w:rsid w:val="00F6624A"/>
    <w:rsid w:val="00F66544"/>
    <w:rsid w:val="00F71573"/>
    <w:rsid w:val="00F729B2"/>
    <w:rsid w:val="00F73BE2"/>
    <w:rsid w:val="00F7769F"/>
    <w:rsid w:val="00F811E1"/>
    <w:rsid w:val="00F826CF"/>
    <w:rsid w:val="00F82E42"/>
    <w:rsid w:val="00F83764"/>
    <w:rsid w:val="00F85C67"/>
    <w:rsid w:val="00F86073"/>
    <w:rsid w:val="00F86FD4"/>
    <w:rsid w:val="00F9600E"/>
    <w:rsid w:val="00FA0BF9"/>
    <w:rsid w:val="00FA692A"/>
    <w:rsid w:val="00FB5386"/>
    <w:rsid w:val="00FB54B6"/>
    <w:rsid w:val="00FB54C3"/>
    <w:rsid w:val="00FB5BFF"/>
    <w:rsid w:val="00FB70B0"/>
    <w:rsid w:val="00FC1301"/>
    <w:rsid w:val="00FC2844"/>
    <w:rsid w:val="00FC72CD"/>
    <w:rsid w:val="00FD4077"/>
    <w:rsid w:val="00FD73C6"/>
    <w:rsid w:val="00FE1DB0"/>
    <w:rsid w:val="00FE3218"/>
    <w:rsid w:val="00FE42F7"/>
    <w:rsid w:val="00FE6A99"/>
    <w:rsid w:val="00FE7E3E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04303D5"/>
  <w15:chartTrackingRefBased/>
  <w15:docId w15:val="{01D7C7F8-B55C-4D56-AE1C-8301B7C8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722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5741E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A445A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77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A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A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A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A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Zdraznn">
    <w:name w:val="Emphasis"/>
    <w:basedOn w:val="Standardnpsmoodstavce"/>
    <w:uiPriority w:val="20"/>
    <w:qFormat/>
    <w:rsid w:val="00577A43"/>
    <w:rPr>
      <w:i/>
      <w:iCs/>
    </w:rPr>
  </w:style>
  <w:style w:type="paragraph" w:customStyle="1" w:styleId="NormlnArial">
    <w:name w:val="Normální + Arial"/>
    <w:aliases w:val="12 b.,Tučné"/>
    <w:basedOn w:val="Normln"/>
    <w:uiPriority w:val="99"/>
    <w:rsid w:val="00E016A9"/>
    <w:pPr>
      <w:suppressAutoHyphens w:val="0"/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13E3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D8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rsid w:val="005741E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22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66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nohorskeleto.cz/" TargetMode="External"/><Relationship Id="rId13" Type="http://schemas.openxmlformats.org/officeDocument/2006/relationships/hyperlink" Target="mailto:tiskove@nzm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zm.cz" TargetMode="External"/><Relationship Id="rId17" Type="http://schemas.openxmlformats.org/officeDocument/2006/relationships/hyperlink" Target="https://www.instagram.com/zemedelskemuzeu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zemedelsk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zm-kacina.pano3d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zemedelskemuzeum/" TargetMode="External"/><Relationship Id="rId10" Type="http://schemas.openxmlformats.org/officeDocument/2006/relationships/hyperlink" Target="https://www.kulturapodhvezdami.cz/cs/program?mesto=kacin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zm.cz/aktualne-v-muzeu/akce?place=4" TargetMode="External"/><Relationship Id="rId14" Type="http://schemas.openxmlformats.org/officeDocument/2006/relationships/hyperlink" Target="http://www.nz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plaveck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70F3-2B8D-496F-8655-6BD3B424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Plavecká Tereza</dc:creator>
  <cp:keywords/>
  <dc:description/>
  <cp:lastModifiedBy>Plavecká Tereza</cp:lastModifiedBy>
  <cp:revision>4</cp:revision>
  <cp:lastPrinted>2017-10-24T12:01:00Z</cp:lastPrinted>
  <dcterms:created xsi:type="dcterms:W3CDTF">2024-06-25T12:27:00Z</dcterms:created>
  <dcterms:modified xsi:type="dcterms:W3CDTF">2024-06-25T12:29:00Z</dcterms:modified>
</cp:coreProperties>
</file>