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97DB" w14:textId="77777777" w:rsidR="00894253" w:rsidRDefault="009D4B3B" w:rsidP="002264FE">
      <w:pPr>
        <w:spacing w:line="276" w:lineRule="auto"/>
        <w:ind w:left="4956" w:firstLine="708"/>
        <w:outlineLvl w:val="0"/>
        <w:rPr>
          <w:rFonts w:ascii="Segoe UI" w:hAnsi="Segoe UI" w:cs="Segoe UI"/>
          <w:b/>
          <w:sz w:val="22"/>
          <w:szCs w:val="22"/>
        </w:rPr>
      </w:pPr>
      <w:r w:rsidRPr="00AB610E">
        <w:rPr>
          <w:rFonts w:ascii="Segoe UI" w:hAnsi="Segoe UI" w:cs="Segoe UI"/>
          <w:b/>
          <w:sz w:val="22"/>
          <w:szCs w:val="22"/>
        </w:rPr>
        <w:t>Tisková zpráva</w:t>
      </w:r>
    </w:p>
    <w:p w14:paraId="7009883F" w14:textId="708E0801" w:rsidR="00F06055" w:rsidRPr="00AB610E" w:rsidRDefault="00300FF2" w:rsidP="002264FE">
      <w:pPr>
        <w:spacing w:line="276" w:lineRule="auto"/>
        <w:ind w:left="4956" w:firstLine="708"/>
        <w:outlineLvl w:val="0"/>
        <w:rPr>
          <w:rFonts w:ascii="Segoe UI" w:hAnsi="Segoe UI" w:cs="Segoe UI"/>
          <w:sz w:val="22"/>
          <w:szCs w:val="22"/>
        </w:rPr>
      </w:pPr>
      <w:r w:rsidRPr="00AB610E">
        <w:rPr>
          <w:rFonts w:ascii="Segoe UI" w:hAnsi="Segoe UI" w:cs="Segoe UI"/>
          <w:b/>
          <w:sz w:val="22"/>
          <w:szCs w:val="22"/>
        </w:rPr>
        <w:t>1</w:t>
      </w:r>
      <w:r w:rsidR="001C30F0">
        <w:rPr>
          <w:rFonts w:ascii="Segoe UI" w:hAnsi="Segoe UI" w:cs="Segoe UI"/>
          <w:b/>
          <w:sz w:val="22"/>
          <w:szCs w:val="22"/>
        </w:rPr>
        <w:t>6</w:t>
      </w:r>
      <w:r w:rsidR="00F06055" w:rsidRPr="00AB610E">
        <w:rPr>
          <w:rFonts w:ascii="Segoe UI" w:hAnsi="Segoe UI" w:cs="Segoe UI"/>
          <w:b/>
          <w:sz w:val="22"/>
          <w:szCs w:val="22"/>
        </w:rPr>
        <w:t>. dubna 2024</w:t>
      </w:r>
    </w:p>
    <w:p w14:paraId="3F00E331" w14:textId="5D326799" w:rsidR="00855C46" w:rsidRDefault="00300FF2" w:rsidP="00855C46">
      <w:pPr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Obj</w:t>
      </w:r>
      <w:r w:rsidR="003A657D">
        <w:rPr>
          <w:rFonts w:ascii="Segoe UI" w:hAnsi="Segoe UI" w:cs="Segoe UI"/>
          <w:b/>
          <w:sz w:val="32"/>
          <w:szCs w:val="32"/>
        </w:rPr>
        <w:t>evt</w:t>
      </w:r>
      <w:r>
        <w:rPr>
          <w:rFonts w:ascii="Segoe UI" w:hAnsi="Segoe UI" w:cs="Segoe UI"/>
          <w:b/>
          <w:sz w:val="32"/>
          <w:szCs w:val="32"/>
        </w:rPr>
        <w:t xml:space="preserve">e </w:t>
      </w:r>
      <w:r w:rsidR="00855C46" w:rsidRPr="00974FD4">
        <w:rPr>
          <w:rFonts w:ascii="Segoe UI" w:hAnsi="Segoe UI" w:cs="Segoe UI"/>
          <w:b/>
          <w:sz w:val="32"/>
          <w:szCs w:val="32"/>
        </w:rPr>
        <w:t>sílu bylinek všemi smysly</w:t>
      </w:r>
      <w:r w:rsidR="00855C46" w:rsidRPr="0079560E">
        <w:rPr>
          <w:rFonts w:ascii="Segoe UI" w:hAnsi="Segoe UI" w:cs="Segoe UI"/>
          <w:b/>
          <w:sz w:val="32"/>
          <w:szCs w:val="32"/>
        </w:rPr>
        <w:t>!</w:t>
      </w:r>
      <w:r w:rsidR="00974FD4"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>Ochutnejte tři tisíce let staré prosné pivo</w:t>
      </w:r>
      <w:r w:rsidR="00B80455">
        <w:rPr>
          <w:rFonts w:ascii="Segoe UI" w:hAnsi="Segoe UI" w:cs="Segoe UI"/>
          <w:b/>
          <w:sz w:val="32"/>
          <w:szCs w:val="32"/>
        </w:rPr>
        <w:t xml:space="preserve">. </w:t>
      </w:r>
      <w:r w:rsidR="00974FD4">
        <w:rPr>
          <w:rFonts w:ascii="Segoe UI" w:hAnsi="Segoe UI" w:cs="Segoe UI"/>
          <w:b/>
          <w:sz w:val="32"/>
          <w:szCs w:val="32"/>
        </w:rPr>
        <w:t>Zveme na B</w:t>
      </w:r>
      <w:r w:rsidR="00855C46" w:rsidRPr="00974FD4">
        <w:rPr>
          <w:rFonts w:ascii="Segoe UI" w:hAnsi="Segoe UI" w:cs="Segoe UI"/>
          <w:b/>
          <w:sz w:val="32"/>
          <w:szCs w:val="32"/>
        </w:rPr>
        <w:t>ylinkový den do Národního zemědělského muzea</w:t>
      </w:r>
      <w:r w:rsidR="00974FD4">
        <w:rPr>
          <w:rFonts w:ascii="Segoe UI" w:hAnsi="Segoe UI" w:cs="Segoe UI"/>
          <w:b/>
          <w:sz w:val="32"/>
          <w:szCs w:val="32"/>
        </w:rPr>
        <w:t xml:space="preserve"> </w:t>
      </w:r>
    </w:p>
    <w:p w14:paraId="20189755" w14:textId="77777777" w:rsidR="00794554" w:rsidRPr="00855C46" w:rsidRDefault="00794554" w:rsidP="00F06055">
      <w:pPr>
        <w:rPr>
          <w:rFonts w:ascii="Segoe UI" w:hAnsi="Segoe UI" w:cs="Segoe UI"/>
          <w:sz w:val="22"/>
          <w:szCs w:val="22"/>
        </w:rPr>
      </w:pPr>
    </w:p>
    <w:p w14:paraId="42310F40" w14:textId="2D097D5E" w:rsidR="004623EB" w:rsidRDefault="00855C46" w:rsidP="00974FD4">
      <w:pPr>
        <w:rPr>
          <w:rFonts w:ascii="Segoe UI" w:hAnsi="Segoe UI" w:cs="Segoe UI"/>
          <w:b/>
          <w:sz w:val="22"/>
          <w:szCs w:val="22"/>
        </w:rPr>
      </w:pPr>
      <w:r w:rsidRPr="00974FD4">
        <w:rPr>
          <w:rFonts w:ascii="Segoe UI" w:hAnsi="Segoe UI" w:cs="Segoe UI"/>
          <w:b/>
          <w:sz w:val="22"/>
          <w:szCs w:val="22"/>
        </w:rPr>
        <w:t xml:space="preserve">Které rostliny </w:t>
      </w:r>
      <w:r w:rsidR="00974FD4">
        <w:rPr>
          <w:rFonts w:ascii="Segoe UI" w:hAnsi="Segoe UI" w:cs="Segoe UI"/>
          <w:b/>
          <w:sz w:val="22"/>
          <w:szCs w:val="22"/>
        </w:rPr>
        <w:t xml:space="preserve">mají léčivou moc a </w:t>
      </w:r>
      <w:r w:rsidR="002439A9" w:rsidRPr="00974FD4">
        <w:rPr>
          <w:rFonts w:ascii="Segoe UI" w:hAnsi="Segoe UI" w:cs="Segoe UI"/>
          <w:b/>
          <w:sz w:val="22"/>
          <w:szCs w:val="22"/>
        </w:rPr>
        <w:t>které se používají pro barvení nebo výrobu tkanin?</w:t>
      </w:r>
      <w:r w:rsidRPr="00974FD4">
        <w:rPr>
          <w:rFonts w:ascii="Segoe UI" w:hAnsi="Segoe UI" w:cs="Segoe UI"/>
          <w:b/>
          <w:sz w:val="22"/>
          <w:szCs w:val="22"/>
        </w:rPr>
        <w:t xml:space="preserve"> Jaký plevel je jedlý? </w:t>
      </w:r>
      <w:r w:rsidR="00974FD4">
        <w:rPr>
          <w:rFonts w:ascii="Segoe UI" w:hAnsi="Segoe UI" w:cs="Segoe UI"/>
          <w:b/>
          <w:sz w:val="22"/>
          <w:szCs w:val="22"/>
        </w:rPr>
        <w:t>Jak chutná</w:t>
      </w:r>
      <w:r w:rsidR="00392262">
        <w:rPr>
          <w:rFonts w:ascii="Segoe UI" w:hAnsi="Segoe UI" w:cs="Segoe UI"/>
          <w:b/>
          <w:sz w:val="22"/>
          <w:szCs w:val="22"/>
        </w:rPr>
        <w:t xml:space="preserve"> prosné pivo uvařené podle </w:t>
      </w:r>
      <w:r w:rsidR="00974FD4">
        <w:rPr>
          <w:rFonts w:ascii="Segoe UI" w:hAnsi="Segoe UI" w:cs="Segoe UI"/>
          <w:b/>
          <w:sz w:val="22"/>
          <w:szCs w:val="22"/>
        </w:rPr>
        <w:t>tři tisíce let staré</w:t>
      </w:r>
      <w:r w:rsidR="00392262">
        <w:rPr>
          <w:rFonts w:ascii="Segoe UI" w:hAnsi="Segoe UI" w:cs="Segoe UI"/>
          <w:b/>
          <w:sz w:val="22"/>
          <w:szCs w:val="22"/>
        </w:rPr>
        <w:t xml:space="preserve">ho receptu? </w:t>
      </w:r>
      <w:r w:rsidRPr="00974FD4">
        <w:rPr>
          <w:rFonts w:ascii="Segoe UI" w:hAnsi="Segoe UI" w:cs="Segoe UI"/>
          <w:b/>
          <w:sz w:val="22"/>
          <w:szCs w:val="22"/>
        </w:rPr>
        <w:t>Odpovědi na tyto otázky a další zajímavosti čekají návštěvníky Bylinkového dnu v</w:t>
      </w:r>
      <w:r w:rsidR="00174DF0">
        <w:rPr>
          <w:rFonts w:ascii="Segoe UI" w:hAnsi="Segoe UI" w:cs="Segoe UI"/>
          <w:b/>
          <w:sz w:val="22"/>
          <w:szCs w:val="22"/>
        </w:rPr>
        <w:t xml:space="preserve"> sobotu 20. dubna v </w:t>
      </w:r>
      <w:r w:rsidRPr="00974FD4">
        <w:rPr>
          <w:rFonts w:ascii="Segoe UI" w:hAnsi="Segoe UI" w:cs="Segoe UI"/>
          <w:b/>
          <w:sz w:val="22"/>
          <w:szCs w:val="22"/>
        </w:rPr>
        <w:t xml:space="preserve">Národním zemědělském muzeu v Praze. </w:t>
      </w:r>
    </w:p>
    <w:p w14:paraId="6A726B1F" w14:textId="3DCED0E7" w:rsidR="00974FD4" w:rsidRDefault="00974FD4" w:rsidP="00974FD4">
      <w:pPr>
        <w:rPr>
          <w:rFonts w:ascii="Segoe UI" w:hAnsi="Segoe UI" w:cs="Segoe UI"/>
          <w:b/>
          <w:sz w:val="22"/>
          <w:szCs w:val="22"/>
        </w:rPr>
      </w:pPr>
      <w:r w:rsidRPr="00974FD4">
        <w:rPr>
          <w:rFonts w:ascii="Segoe UI" w:hAnsi="Segoe UI" w:cs="Segoe UI"/>
          <w:b/>
          <w:sz w:val="22"/>
          <w:szCs w:val="22"/>
        </w:rPr>
        <w:t>Muzeum a muzejní dvůr bud</w:t>
      </w:r>
      <w:r w:rsidR="00A265D2">
        <w:rPr>
          <w:rFonts w:ascii="Segoe UI" w:hAnsi="Segoe UI" w:cs="Segoe UI"/>
          <w:b/>
          <w:sz w:val="22"/>
          <w:szCs w:val="22"/>
        </w:rPr>
        <w:t>ou</w:t>
      </w:r>
      <w:r w:rsidRPr="00974FD4">
        <w:rPr>
          <w:rFonts w:ascii="Segoe UI" w:hAnsi="Segoe UI" w:cs="Segoe UI"/>
          <w:b/>
          <w:sz w:val="22"/>
          <w:szCs w:val="22"/>
        </w:rPr>
        <w:t xml:space="preserve"> pro návštěvníky otevřen</w:t>
      </w:r>
      <w:r w:rsidR="00A265D2">
        <w:rPr>
          <w:rFonts w:ascii="Segoe UI" w:hAnsi="Segoe UI" w:cs="Segoe UI"/>
          <w:b/>
          <w:sz w:val="22"/>
          <w:szCs w:val="22"/>
        </w:rPr>
        <w:t>y</w:t>
      </w:r>
      <w:r w:rsidRPr="00974FD4">
        <w:rPr>
          <w:rFonts w:ascii="Segoe UI" w:hAnsi="Segoe UI" w:cs="Segoe UI"/>
          <w:b/>
          <w:sz w:val="22"/>
          <w:szCs w:val="22"/>
        </w:rPr>
        <w:t xml:space="preserve"> od 10 do 17 hodin. </w:t>
      </w:r>
    </w:p>
    <w:p w14:paraId="2B8C01CC" w14:textId="77777777" w:rsidR="00146413" w:rsidRDefault="00146413" w:rsidP="00974FD4">
      <w:pPr>
        <w:rPr>
          <w:rFonts w:ascii="Segoe UI" w:hAnsi="Segoe UI" w:cs="Segoe UI"/>
          <w:b/>
          <w:sz w:val="22"/>
          <w:szCs w:val="22"/>
        </w:rPr>
      </w:pPr>
    </w:p>
    <w:p w14:paraId="55605532" w14:textId="5E68FAE8" w:rsidR="005C75E5" w:rsidRDefault="00146413" w:rsidP="00174DF0">
      <w:pPr>
        <w:rPr>
          <w:rFonts w:ascii="Segoe UI" w:hAnsi="Segoe UI" w:cs="Segoe UI"/>
          <w:sz w:val="22"/>
          <w:szCs w:val="22"/>
        </w:rPr>
      </w:pPr>
      <w:r w:rsidRPr="00894253">
        <w:rPr>
          <w:rFonts w:ascii="Segoe UI" w:hAnsi="Segoe UI" w:cs="Segoe UI"/>
          <w:bCs/>
          <w:sz w:val="22"/>
          <w:szCs w:val="22"/>
        </w:rPr>
        <w:t>„V sobotu bude možné během zážitkových workshopů a přednášek k bylinám nejen přivonět, ale poznávat jejich vlastnosti takřka všemi smysly,“</w:t>
      </w:r>
      <w:r w:rsidRPr="002D4BDB">
        <w:rPr>
          <w:rFonts w:ascii="Segoe UI" w:hAnsi="Segoe UI" w:cs="Segoe UI"/>
          <w:bCs/>
          <w:sz w:val="22"/>
          <w:szCs w:val="22"/>
        </w:rPr>
        <w:t xml:space="preserve"> </w:t>
      </w:r>
      <w:r w:rsidR="00894253">
        <w:rPr>
          <w:rFonts w:ascii="Segoe UI" w:hAnsi="Segoe UI" w:cs="Segoe UI"/>
          <w:bCs/>
          <w:sz w:val="22"/>
          <w:szCs w:val="22"/>
        </w:rPr>
        <w:t>zve na akci</w:t>
      </w:r>
      <w:r w:rsidRPr="002D4BDB">
        <w:rPr>
          <w:rFonts w:ascii="Segoe UI" w:hAnsi="Segoe UI" w:cs="Segoe UI"/>
          <w:bCs/>
          <w:sz w:val="22"/>
          <w:szCs w:val="22"/>
        </w:rPr>
        <w:t xml:space="preserve"> generální ředitel </w:t>
      </w:r>
      <w:r w:rsidR="00894253">
        <w:rPr>
          <w:rFonts w:ascii="Segoe UI" w:hAnsi="Segoe UI" w:cs="Segoe UI"/>
          <w:bCs/>
          <w:sz w:val="22"/>
          <w:szCs w:val="22"/>
        </w:rPr>
        <w:t xml:space="preserve">NMZ </w:t>
      </w:r>
      <w:r w:rsidRPr="002D4BDB">
        <w:rPr>
          <w:rFonts w:ascii="Segoe UI" w:hAnsi="Segoe UI" w:cs="Segoe UI"/>
          <w:bCs/>
          <w:sz w:val="22"/>
          <w:szCs w:val="22"/>
        </w:rPr>
        <w:t>Zdeněk Novák.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 w:rsidR="008E77DA">
        <w:rPr>
          <w:rFonts w:ascii="Segoe UI" w:hAnsi="Segoe UI" w:cs="Segoe UI"/>
          <w:sz w:val="22"/>
          <w:szCs w:val="22"/>
        </w:rPr>
        <w:t xml:space="preserve">V 11 hodin </w:t>
      </w:r>
      <w:r w:rsidR="00283B71">
        <w:rPr>
          <w:rFonts w:ascii="Segoe UI" w:hAnsi="Segoe UI" w:cs="Segoe UI"/>
          <w:sz w:val="22"/>
          <w:szCs w:val="22"/>
        </w:rPr>
        <w:t xml:space="preserve">se na muzejní zahradu nastěhuje </w:t>
      </w:r>
      <w:r w:rsidR="00842F68" w:rsidRPr="00842F68">
        <w:rPr>
          <w:rFonts w:ascii="Segoe UI" w:hAnsi="Segoe UI" w:cs="Segoe UI"/>
          <w:b/>
          <w:bCs/>
          <w:sz w:val="22"/>
          <w:szCs w:val="22"/>
        </w:rPr>
        <w:t>čmeláčí úl</w:t>
      </w:r>
      <w:r w:rsidR="00842F68">
        <w:rPr>
          <w:rFonts w:ascii="Segoe UI" w:hAnsi="Segoe UI" w:cs="Segoe UI"/>
          <w:sz w:val="22"/>
          <w:szCs w:val="22"/>
        </w:rPr>
        <w:t xml:space="preserve">, který přichystal spolek Čmeláci PLUS. </w:t>
      </w:r>
      <w:r w:rsidR="00DF73A0">
        <w:rPr>
          <w:rFonts w:ascii="Segoe UI" w:hAnsi="Segoe UI" w:cs="Segoe UI"/>
          <w:sz w:val="22"/>
          <w:szCs w:val="22"/>
        </w:rPr>
        <w:t xml:space="preserve">Během malé slavnosti </w:t>
      </w:r>
      <w:r w:rsidR="004F58FC">
        <w:rPr>
          <w:rFonts w:ascii="Segoe UI" w:hAnsi="Segoe UI" w:cs="Segoe UI"/>
          <w:sz w:val="22"/>
          <w:szCs w:val="22"/>
        </w:rPr>
        <w:t xml:space="preserve">zástupci spolku povypráví o významu </w:t>
      </w:r>
      <w:r w:rsidR="001B639B">
        <w:rPr>
          <w:rFonts w:ascii="Segoe UI" w:hAnsi="Segoe UI" w:cs="Segoe UI"/>
          <w:sz w:val="22"/>
          <w:szCs w:val="22"/>
        </w:rPr>
        <w:t xml:space="preserve">čmeláků </w:t>
      </w:r>
      <w:r w:rsidR="006A39FD">
        <w:rPr>
          <w:rFonts w:ascii="Segoe UI" w:hAnsi="Segoe UI" w:cs="Segoe UI"/>
          <w:sz w:val="22"/>
          <w:szCs w:val="22"/>
        </w:rPr>
        <w:t xml:space="preserve">v přírodě, </w:t>
      </w:r>
      <w:r w:rsidR="00523BE8">
        <w:rPr>
          <w:rFonts w:ascii="Segoe UI" w:hAnsi="Segoe UI" w:cs="Segoe UI"/>
          <w:sz w:val="22"/>
          <w:szCs w:val="22"/>
        </w:rPr>
        <w:t xml:space="preserve">co znamenají </w:t>
      </w:r>
      <w:r w:rsidR="00B23A94">
        <w:rPr>
          <w:rFonts w:ascii="Segoe UI" w:hAnsi="Segoe UI" w:cs="Segoe UI"/>
          <w:sz w:val="22"/>
          <w:szCs w:val="22"/>
        </w:rPr>
        <w:t>pro medonosné rostliny</w:t>
      </w:r>
      <w:r w:rsidR="008E77DA">
        <w:rPr>
          <w:rFonts w:ascii="Segoe UI" w:hAnsi="Segoe UI" w:cs="Segoe UI"/>
          <w:sz w:val="22"/>
          <w:szCs w:val="22"/>
        </w:rPr>
        <w:t xml:space="preserve"> a </w:t>
      </w:r>
      <w:r w:rsidR="001B639B">
        <w:rPr>
          <w:rFonts w:ascii="Segoe UI" w:hAnsi="Segoe UI" w:cs="Segoe UI"/>
          <w:sz w:val="22"/>
          <w:szCs w:val="22"/>
        </w:rPr>
        <w:t xml:space="preserve">také </w:t>
      </w:r>
      <w:r w:rsidR="008E77DA">
        <w:rPr>
          <w:rFonts w:ascii="Segoe UI" w:hAnsi="Segoe UI" w:cs="Segoe UI"/>
          <w:sz w:val="22"/>
          <w:szCs w:val="22"/>
        </w:rPr>
        <w:t>co pro ně můžeme udělat my</w:t>
      </w:r>
      <w:r w:rsidR="001B639B">
        <w:rPr>
          <w:rFonts w:ascii="Segoe UI" w:hAnsi="Segoe UI" w:cs="Segoe UI"/>
          <w:sz w:val="22"/>
          <w:szCs w:val="22"/>
        </w:rPr>
        <w:t>.</w:t>
      </w:r>
    </w:p>
    <w:p w14:paraId="67ECD05C" w14:textId="77777777" w:rsidR="0071348A" w:rsidRDefault="0071348A" w:rsidP="00300FF2">
      <w:pPr>
        <w:tabs>
          <w:tab w:val="center" w:pos="4535"/>
        </w:tabs>
        <w:rPr>
          <w:rFonts w:ascii="Segoe UI" w:hAnsi="Segoe UI" w:cs="Segoe UI"/>
          <w:sz w:val="22"/>
          <w:szCs w:val="22"/>
        </w:rPr>
      </w:pPr>
    </w:p>
    <w:p w14:paraId="63BCACCB" w14:textId="5EC8E007" w:rsidR="00300FF2" w:rsidRDefault="00300FF2" w:rsidP="00300FF2">
      <w:pPr>
        <w:tabs>
          <w:tab w:val="center" w:pos="4535"/>
        </w:tabs>
        <w:rPr>
          <w:rFonts w:ascii="Segoe UI" w:hAnsi="Segoe UI" w:cs="Segoe UI"/>
          <w:sz w:val="22"/>
          <w:szCs w:val="22"/>
        </w:rPr>
      </w:pPr>
      <w:r w:rsidRPr="00982787">
        <w:rPr>
          <w:rFonts w:ascii="Segoe UI" w:hAnsi="Segoe UI" w:cs="Segoe UI"/>
          <w:sz w:val="22"/>
          <w:szCs w:val="22"/>
        </w:rPr>
        <w:t xml:space="preserve">Jak chutná omáčka ze šťovíku a co vařily naše prababičky? To zájemcům </w:t>
      </w:r>
      <w:r>
        <w:rPr>
          <w:rFonts w:ascii="Segoe UI" w:hAnsi="Segoe UI" w:cs="Segoe UI"/>
          <w:sz w:val="22"/>
          <w:szCs w:val="22"/>
        </w:rPr>
        <w:t>na</w:t>
      </w:r>
      <w:r w:rsidRPr="00982787">
        <w:rPr>
          <w:rFonts w:ascii="Segoe UI" w:hAnsi="Segoe UI" w:cs="Segoe UI"/>
          <w:sz w:val="22"/>
          <w:szCs w:val="22"/>
        </w:rPr>
        <w:t xml:space="preserve"> </w:t>
      </w:r>
      <w:r w:rsidR="00941CD5">
        <w:rPr>
          <w:rFonts w:ascii="Segoe UI" w:hAnsi="Segoe UI" w:cs="Segoe UI"/>
          <w:sz w:val="22"/>
          <w:szCs w:val="22"/>
        </w:rPr>
        <w:t>oblíbeném workshopu</w:t>
      </w:r>
      <w:r w:rsidRPr="00982787">
        <w:rPr>
          <w:rFonts w:ascii="Segoe UI" w:hAnsi="Segoe UI" w:cs="Segoe UI"/>
          <w:sz w:val="22"/>
          <w:szCs w:val="22"/>
        </w:rPr>
        <w:t xml:space="preserve"> </w:t>
      </w:r>
      <w:r w:rsidR="004A3517">
        <w:rPr>
          <w:rFonts w:ascii="Segoe UI" w:hAnsi="Segoe UI" w:cs="Segoe UI"/>
          <w:b/>
          <w:sz w:val="22"/>
          <w:szCs w:val="22"/>
        </w:rPr>
        <w:t>b</w:t>
      </w:r>
      <w:r w:rsidRPr="00982787">
        <w:rPr>
          <w:rFonts w:ascii="Segoe UI" w:hAnsi="Segoe UI" w:cs="Segoe UI"/>
          <w:b/>
          <w:sz w:val="22"/>
          <w:szCs w:val="22"/>
        </w:rPr>
        <w:t xml:space="preserve">ylinkové vaření </w:t>
      </w:r>
      <w:r w:rsidRPr="00982787">
        <w:rPr>
          <w:rFonts w:ascii="Segoe UI" w:hAnsi="Segoe UI" w:cs="Segoe UI"/>
          <w:sz w:val="22"/>
          <w:szCs w:val="22"/>
        </w:rPr>
        <w:t>prozradí kuchaři ze Staré gardy Asociace kuchařů a cukrářů. Letos se bude vařit bylinková polévka s nočky a sedmikráskou, kuřecí</w:t>
      </w:r>
      <w:r>
        <w:rPr>
          <w:rFonts w:ascii="Segoe UI" w:hAnsi="Segoe UI" w:cs="Segoe UI"/>
          <w:sz w:val="22"/>
          <w:szCs w:val="22"/>
        </w:rPr>
        <w:t xml:space="preserve"> krokety</w:t>
      </w:r>
      <w:r w:rsidRPr="00982787">
        <w:rPr>
          <w:rFonts w:ascii="Segoe UI" w:hAnsi="Segoe UI" w:cs="Segoe UI"/>
          <w:sz w:val="22"/>
          <w:szCs w:val="22"/>
        </w:rPr>
        <w:t xml:space="preserve"> s mátou a</w:t>
      </w:r>
      <w:r w:rsidR="00AB610E">
        <w:rPr>
          <w:rFonts w:ascii="Segoe UI" w:hAnsi="Segoe UI" w:cs="Segoe UI"/>
          <w:sz w:val="22"/>
          <w:szCs w:val="22"/>
        </w:rPr>
        <w:t> </w:t>
      </w:r>
      <w:r w:rsidRPr="00982787">
        <w:rPr>
          <w:rFonts w:ascii="Segoe UI" w:hAnsi="Segoe UI" w:cs="Segoe UI"/>
          <w:sz w:val="22"/>
          <w:szCs w:val="22"/>
        </w:rPr>
        <w:t xml:space="preserve">tymiánem, </w:t>
      </w:r>
      <w:r>
        <w:rPr>
          <w:rFonts w:ascii="Segoe UI" w:hAnsi="Segoe UI" w:cs="Segoe UI"/>
          <w:sz w:val="22"/>
          <w:szCs w:val="22"/>
        </w:rPr>
        <w:t>šťovíková omáčka</w:t>
      </w:r>
      <w:r w:rsidRPr="00982787">
        <w:rPr>
          <w:rFonts w:ascii="Segoe UI" w:hAnsi="Segoe UI" w:cs="Segoe UI"/>
          <w:sz w:val="22"/>
          <w:szCs w:val="22"/>
        </w:rPr>
        <w:t xml:space="preserve"> k rybě a císařské kostky s meduňkou přelité šodó s mátou peprnou</w:t>
      </w:r>
      <w:r w:rsidR="00D57BE7">
        <w:rPr>
          <w:rFonts w:ascii="Segoe UI" w:hAnsi="Segoe UI" w:cs="Segoe UI"/>
          <w:sz w:val="22"/>
          <w:szCs w:val="22"/>
        </w:rPr>
        <w:t xml:space="preserve">. </w:t>
      </w:r>
    </w:p>
    <w:p w14:paraId="42847CE5" w14:textId="77777777" w:rsidR="002439A9" w:rsidRPr="00855C46" w:rsidRDefault="002439A9" w:rsidP="00F06055">
      <w:pPr>
        <w:rPr>
          <w:rFonts w:ascii="Segoe UI" w:hAnsi="Segoe UI" w:cs="Segoe UI"/>
          <w:sz w:val="22"/>
          <w:szCs w:val="22"/>
        </w:rPr>
      </w:pPr>
    </w:p>
    <w:p w14:paraId="10B9C788" w14:textId="33D30914" w:rsidR="00A71D4E" w:rsidRDefault="001A278D" w:rsidP="00A71D4E">
      <w:pPr>
        <w:tabs>
          <w:tab w:val="center" w:pos="4535"/>
        </w:tabs>
        <w:rPr>
          <w:rFonts w:ascii="Segoe UI" w:hAnsi="Segoe UI" w:cs="Segoe UI"/>
          <w:sz w:val="22"/>
          <w:szCs w:val="22"/>
        </w:rPr>
      </w:pPr>
      <w:r w:rsidRPr="00855C46">
        <w:rPr>
          <w:rFonts w:ascii="Segoe UI" w:hAnsi="Segoe UI" w:cs="Segoe UI"/>
          <w:sz w:val="22"/>
          <w:szCs w:val="22"/>
        </w:rPr>
        <w:t>Kolik proutí potřebuj</w:t>
      </w:r>
      <w:r w:rsidR="00BF1C01" w:rsidRPr="00855C46">
        <w:rPr>
          <w:rFonts w:ascii="Segoe UI" w:hAnsi="Segoe UI" w:cs="Segoe UI"/>
          <w:sz w:val="22"/>
          <w:szCs w:val="22"/>
        </w:rPr>
        <w:t>em</w:t>
      </w:r>
      <w:r w:rsidRPr="00855C46">
        <w:rPr>
          <w:rFonts w:ascii="Segoe UI" w:hAnsi="Segoe UI" w:cs="Segoe UI"/>
          <w:sz w:val="22"/>
          <w:szCs w:val="22"/>
        </w:rPr>
        <w:t xml:space="preserve">e na ručně pletený košík? To vysvětlí během dílny </w:t>
      </w:r>
      <w:r w:rsidR="004A3517">
        <w:rPr>
          <w:rFonts w:ascii="Segoe UI" w:hAnsi="Segoe UI" w:cs="Segoe UI"/>
          <w:b/>
          <w:sz w:val="22"/>
          <w:szCs w:val="22"/>
        </w:rPr>
        <w:t>p</w:t>
      </w:r>
      <w:r w:rsidRPr="00855C46">
        <w:rPr>
          <w:rFonts w:ascii="Segoe UI" w:hAnsi="Segoe UI" w:cs="Segoe UI"/>
          <w:b/>
          <w:sz w:val="22"/>
          <w:szCs w:val="22"/>
        </w:rPr>
        <w:t xml:space="preserve">letení košíků </w:t>
      </w:r>
      <w:r w:rsidRPr="00415FBA">
        <w:rPr>
          <w:rFonts w:ascii="Segoe UI" w:hAnsi="Segoe UI" w:cs="Segoe UI"/>
          <w:sz w:val="22"/>
          <w:szCs w:val="22"/>
        </w:rPr>
        <w:t>mistr tradiční rukodělné výroby Středočeského kraje Petr Král z Mělníka.</w:t>
      </w:r>
      <w:r w:rsidRPr="00855C46">
        <w:rPr>
          <w:rFonts w:ascii="Segoe UI" w:hAnsi="Segoe UI" w:cs="Segoe UI"/>
          <w:sz w:val="22"/>
          <w:szCs w:val="22"/>
        </w:rPr>
        <w:t xml:space="preserve"> Povypráví </w:t>
      </w:r>
      <w:r w:rsidR="0022628A" w:rsidRPr="00855C46">
        <w:rPr>
          <w:rFonts w:ascii="Segoe UI" w:hAnsi="Segoe UI" w:cs="Segoe UI"/>
          <w:sz w:val="22"/>
          <w:szCs w:val="22"/>
        </w:rPr>
        <w:t xml:space="preserve">také </w:t>
      </w:r>
      <w:r w:rsidR="00A265D2" w:rsidRPr="00855C46">
        <w:rPr>
          <w:rFonts w:ascii="Segoe UI" w:hAnsi="Segoe UI" w:cs="Segoe UI"/>
          <w:sz w:val="22"/>
          <w:szCs w:val="22"/>
        </w:rPr>
        <w:t>o</w:t>
      </w:r>
      <w:r w:rsidR="00A265D2">
        <w:rPr>
          <w:rFonts w:ascii="Segoe UI" w:hAnsi="Segoe UI" w:cs="Segoe UI"/>
          <w:sz w:val="22"/>
          <w:szCs w:val="22"/>
        </w:rPr>
        <w:t> historii</w:t>
      </w:r>
      <w:r w:rsidRPr="00855C46">
        <w:rPr>
          <w:rFonts w:ascii="Segoe UI" w:hAnsi="Segoe UI" w:cs="Segoe UI"/>
          <w:sz w:val="22"/>
          <w:szCs w:val="22"/>
        </w:rPr>
        <w:t xml:space="preserve"> košíkářství u nás. Z workshopu</w:t>
      </w:r>
      <w:r w:rsidR="002439A9" w:rsidRPr="00855C46">
        <w:rPr>
          <w:rFonts w:ascii="Segoe UI" w:hAnsi="Segoe UI" w:cs="Segoe UI"/>
          <w:sz w:val="22"/>
          <w:szCs w:val="22"/>
        </w:rPr>
        <w:t xml:space="preserve"> </w:t>
      </w:r>
      <w:r w:rsidR="00172F37">
        <w:rPr>
          <w:rFonts w:ascii="Segoe UI" w:hAnsi="Segoe UI" w:cs="Segoe UI"/>
          <w:sz w:val="22"/>
          <w:szCs w:val="22"/>
        </w:rPr>
        <w:t xml:space="preserve">si zájemci </w:t>
      </w:r>
      <w:r w:rsidR="00941CD5">
        <w:rPr>
          <w:rFonts w:ascii="Segoe UI" w:hAnsi="Segoe UI" w:cs="Segoe UI"/>
          <w:sz w:val="22"/>
          <w:szCs w:val="22"/>
        </w:rPr>
        <w:t xml:space="preserve">odnesou pro život </w:t>
      </w:r>
      <w:r w:rsidR="002439A9" w:rsidRPr="00855C46">
        <w:rPr>
          <w:rFonts w:ascii="Segoe UI" w:hAnsi="Segoe UI" w:cs="Segoe UI"/>
          <w:sz w:val="22"/>
          <w:szCs w:val="22"/>
        </w:rPr>
        <w:t>praktick</w:t>
      </w:r>
      <w:r w:rsidR="00941CD5">
        <w:rPr>
          <w:rFonts w:ascii="Segoe UI" w:hAnsi="Segoe UI" w:cs="Segoe UI"/>
          <w:sz w:val="22"/>
          <w:szCs w:val="22"/>
        </w:rPr>
        <w:t xml:space="preserve">ou </w:t>
      </w:r>
      <w:r w:rsidR="002439A9" w:rsidRPr="00855C46">
        <w:rPr>
          <w:rFonts w:ascii="Segoe UI" w:hAnsi="Segoe UI" w:cs="Segoe UI"/>
          <w:sz w:val="22"/>
          <w:szCs w:val="22"/>
        </w:rPr>
        <w:t>dovednost</w:t>
      </w:r>
      <w:r w:rsidR="00941CD5">
        <w:rPr>
          <w:rFonts w:ascii="Segoe UI" w:hAnsi="Segoe UI" w:cs="Segoe UI"/>
          <w:sz w:val="22"/>
          <w:szCs w:val="22"/>
        </w:rPr>
        <w:t xml:space="preserve"> a</w:t>
      </w:r>
      <w:r w:rsidR="00AB610E">
        <w:rPr>
          <w:rFonts w:ascii="Segoe UI" w:hAnsi="Segoe UI" w:cs="Segoe UI"/>
          <w:sz w:val="22"/>
          <w:szCs w:val="22"/>
        </w:rPr>
        <w:t> </w:t>
      </w:r>
      <w:r w:rsidR="00941CD5">
        <w:rPr>
          <w:rFonts w:ascii="Segoe UI" w:hAnsi="Segoe UI" w:cs="Segoe UI"/>
          <w:sz w:val="22"/>
          <w:szCs w:val="22"/>
        </w:rPr>
        <w:t>na sběr bylinek malý</w:t>
      </w:r>
      <w:r w:rsidR="002439A9" w:rsidRPr="00855C46">
        <w:rPr>
          <w:rFonts w:ascii="Segoe UI" w:hAnsi="Segoe UI" w:cs="Segoe UI"/>
          <w:sz w:val="22"/>
          <w:szCs w:val="22"/>
        </w:rPr>
        <w:t xml:space="preserve"> košík</w:t>
      </w:r>
      <w:r w:rsidR="00941CD5">
        <w:rPr>
          <w:rFonts w:ascii="Segoe UI" w:hAnsi="Segoe UI" w:cs="Segoe UI"/>
          <w:sz w:val="22"/>
          <w:szCs w:val="22"/>
        </w:rPr>
        <w:t xml:space="preserve">. </w:t>
      </w:r>
      <w:r w:rsidR="00A71D4E">
        <w:rPr>
          <w:rFonts w:ascii="Segoe UI" w:hAnsi="Segoe UI" w:cs="Segoe UI"/>
          <w:sz w:val="22"/>
          <w:szCs w:val="22"/>
        </w:rPr>
        <w:t xml:space="preserve">Květiny tematicky inspirovaly také další </w:t>
      </w:r>
      <w:r w:rsidR="00B10EFB" w:rsidRPr="00D62179">
        <w:rPr>
          <w:rFonts w:ascii="Segoe UI" w:hAnsi="Segoe UI" w:cs="Segoe UI"/>
          <w:b/>
          <w:bCs/>
          <w:sz w:val="22"/>
          <w:szCs w:val="22"/>
        </w:rPr>
        <w:t xml:space="preserve">dílnu </w:t>
      </w:r>
      <w:r w:rsidR="00D62179" w:rsidRPr="00D62179">
        <w:rPr>
          <w:rFonts w:ascii="Segoe UI" w:hAnsi="Segoe UI" w:cs="Segoe UI"/>
          <w:b/>
          <w:bCs/>
          <w:sz w:val="22"/>
          <w:szCs w:val="22"/>
        </w:rPr>
        <w:t>výroby ze skla</w:t>
      </w:r>
      <w:r w:rsidR="00D62179">
        <w:rPr>
          <w:rFonts w:ascii="Segoe UI" w:hAnsi="Segoe UI" w:cs="Segoe UI"/>
          <w:sz w:val="22"/>
          <w:szCs w:val="22"/>
        </w:rPr>
        <w:t xml:space="preserve">. </w:t>
      </w:r>
      <w:r w:rsidR="00A71D4E">
        <w:rPr>
          <w:rFonts w:ascii="Segoe UI" w:hAnsi="Segoe UI" w:cs="Segoe UI"/>
          <w:sz w:val="22"/>
          <w:szCs w:val="22"/>
        </w:rPr>
        <w:t xml:space="preserve">Pod odborným vedením sklářky Jitky Havlíčkové si děti ze skla vyrobí heřmánkový náhrdelník nebo kopřivové náušnice. </w:t>
      </w:r>
    </w:p>
    <w:p w14:paraId="16887FB1" w14:textId="77777777" w:rsidR="00913DCF" w:rsidRDefault="00913DCF" w:rsidP="00A71D4E">
      <w:pPr>
        <w:tabs>
          <w:tab w:val="center" w:pos="4535"/>
        </w:tabs>
        <w:rPr>
          <w:rFonts w:ascii="Segoe UI" w:hAnsi="Segoe UI" w:cs="Segoe UI"/>
          <w:sz w:val="22"/>
          <w:szCs w:val="22"/>
        </w:rPr>
      </w:pPr>
    </w:p>
    <w:p w14:paraId="1747846E" w14:textId="056DBE9F" w:rsidR="00913DCF" w:rsidRPr="0088775B" w:rsidRDefault="00913DCF" w:rsidP="00913DCF">
      <w:pPr>
        <w:rPr>
          <w:rFonts w:ascii="Segoe UI" w:hAnsi="Segoe UI" w:cs="Segoe UI"/>
          <w:sz w:val="22"/>
          <w:szCs w:val="22"/>
        </w:rPr>
      </w:pPr>
      <w:r w:rsidRPr="0088775B">
        <w:rPr>
          <w:rFonts w:ascii="Segoe UI" w:hAnsi="Segoe UI" w:cs="Segoe UI"/>
          <w:sz w:val="22"/>
          <w:szCs w:val="22"/>
        </w:rPr>
        <w:t xml:space="preserve">Na cestu od zasazení semínka až po hotový výrobek se </w:t>
      </w:r>
      <w:r w:rsidR="00731B7A" w:rsidRPr="0088775B">
        <w:rPr>
          <w:rFonts w:ascii="Segoe UI" w:hAnsi="Segoe UI" w:cs="Segoe UI"/>
          <w:sz w:val="22"/>
          <w:szCs w:val="22"/>
        </w:rPr>
        <w:t xml:space="preserve">vydají </w:t>
      </w:r>
      <w:r w:rsidRPr="0088775B">
        <w:rPr>
          <w:rFonts w:ascii="Segoe UI" w:hAnsi="Segoe UI" w:cs="Segoe UI"/>
          <w:sz w:val="22"/>
          <w:szCs w:val="22"/>
        </w:rPr>
        <w:t xml:space="preserve">zájemci o workshop </w:t>
      </w:r>
      <w:r w:rsidR="00E83757" w:rsidRPr="0088775B">
        <w:rPr>
          <w:rFonts w:ascii="Segoe UI" w:hAnsi="Segoe UI" w:cs="Segoe UI"/>
          <w:b/>
          <w:sz w:val="22"/>
          <w:szCs w:val="22"/>
        </w:rPr>
        <w:t>h</w:t>
      </w:r>
      <w:r w:rsidRPr="0088775B">
        <w:rPr>
          <w:rFonts w:ascii="Segoe UI" w:hAnsi="Segoe UI" w:cs="Segoe UI"/>
          <w:b/>
          <w:sz w:val="22"/>
          <w:szCs w:val="22"/>
        </w:rPr>
        <w:t>rátky se lnem</w:t>
      </w:r>
      <w:r w:rsidRPr="0088775B">
        <w:rPr>
          <w:rFonts w:ascii="Segoe UI" w:hAnsi="Segoe UI" w:cs="Segoe UI"/>
          <w:sz w:val="22"/>
          <w:szCs w:val="22"/>
        </w:rPr>
        <w:t xml:space="preserve"> </w:t>
      </w:r>
      <w:r w:rsidR="00731B7A" w:rsidRPr="0088775B">
        <w:rPr>
          <w:rFonts w:ascii="Segoe UI" w:hAnsi="Segoe UI" w:cs="Segoe UI"/>
          <w:sz w:val="22"/>
          <w:szCs w:val="22"/>
        </w:rPr>
        <w:t xml:space="preserve">se </w:t>
      </w:r>
      <w:r w:rsidRPr="0088775B">
        <w:rPr>
          <w:rFonts w:ascii="Segoe UI" w:hAnsi="Segoe UI" w:cs="Segoe UI"/>
          <w:sz w:val="22"/>
          <w:szCs w:val="22"/>
        </w:rPr>
        <w:t xml:space="preserve">Spolkem archaických nadšenců ze Sebranic. </w:t>
      </w:r>
      <w:r w:rsidR="00B733F3" w:rsidRPr="0088775B">
        <w:rPr>
          <w:rFonts w:ascii="Segoe UI" w:hAnsi="Segoe UI" w:cs="Segoe UI"/>
          <w:sz w:val="22"/>
          <w:szCs w:val="22"/>
        </w:rPr>
        <w:t xml:space="preserve">Děti i dospělí budou moci nahlédnout do celého dlouhého procesu zpracování lnu – jeho lámání, česání i předení. Na místě bude také tkadlena, která </w:t>
      </w:r>
      <w:r w:rsidR="007C0E32" w:rsidRPr="0088775B">
        <w:rPr>
          <w:rFonts w:ascii="Segoe UI" w:hAnsi="Segoe UI" w:cs="Segoe UI"/>
          <w:sz w:val="22"/>
          <w:szCs w:val="22"/>
        </w:rPr>
        <w:t>děte</w:t>
      </w:r>
      <w:r w:rsidR="00367F12" w:rsidRPr="0088775B">
        <w:rPr>
          <w:rFonts w:ascii="Segoe UI" w:hAnsi="Segoe UI" w:cs="Segoe UI"/>
          <w:sz w:val="22"/>
          <w:szCs w:val="22"/>
        </w:rPr>
        <w:t xml:space="preserve">m připomene, jak náročné to bylo pro Krtečka, než ke kalhotkám </w:t>
      </w:r>
      <w:r w:rsidR="00367F12" w:rsidRPr="0088775B">
        <w:rPr>
          <w:rFonts w:ascii="Segoe UI" w:hAnsi="Segoe UI" w:cs="Segoe UI"/>
          <w:sz w:val="22"/>
          <w:szCs w:val="22"/>
        </w:rPr>
        <w:lastRenderedPageBreak/>
        <w:t xml:space="preserve">přišel. </w:t>
      </w:r>
      <w:r w:rsidR="007C0E32" w:rsidRPr="0088775B">
        <w:rPr>
          <w:rFonts w:ascii="Segoe UI" w:hAnsi="Segoe UI" w:cs="Segoe UI"/>
          <w:sz w:val="22"/>
          <w:szCs w:val="22"/>
        </w:rPr>
        <w:t xml:space="preserve"> </w:t>
      </w:r>
      <w:r w:rsidRPr="0088775B">
        <w:rPr>
          <w:rFonts w:ascii="Segoe UI" w:hAnsi="Segoe UI" w:cs="Segoe UI"/>
          <w:sz w:val="22"/>
          <w:szCs w:val="22"/>
        </w:rPr>
        <w:t>Minulost i současné trendy zpracování této velmi užitečné rostliny představí vědecko-výzkumná společnost Agritec.</w:t>
      </w:r>
    </w:p>
    <w:p w14:paraId="5940D1E0" w14:textId="77777777" w:rsidR="00913DCF" w:rsidRDefault="00913DCF" w:rsidP="00913DCF">
      <w:pPr>
        <w:rPr>
          <w:rFonts w:ascii="Segoe UI" w:hAnsi="Segoe UI" w:cs="Segoe UI"/>
          <w:sz w:val="22"/>
          <w:szCs w:val="22"/>
        </w:rPr>
      </w:pPr>
    </w:p>
    <w:p w14:paraId="26C06840" w14:textId="77777777" w:rsidR="00913DCF" w:rsidRDefault="00913DCF" w:rsidP="00913DCF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Návštěvníci budou mít také jedinečnou možnost </w:t>
      </w:r>
      <w:r w:rsidRPr="00231A0B">
        <w:rPr>
          <w:rFonts w:ascii="Segoe UI" w:hAnsi="Segoe UI" w:cs="Segoe UI"/>
          <w:b/>
          <w:bCs/>
          <w:sz w:val="22"/>
          <w:szCs w:val="22"/>
        </w:rPr>
        <w:t xml:space="preserve">ochutnat prosné pivo </w:t>
      </w:r>
      <w:r>
        <w:rPr>
          <w:rFonts w:ascii="Segoe UI" w:hAnsi="Segoe UI" w:cs="Segoe UI"/>
          <w:sz w:val="22"/>
          <w:szCs w:val="22"/>
        </w:rPr>
        <w:t>uvařené</w:t>
      </w:r>
      <w:r w:rsidRPr="00AB097D">
        <w:rPr>
          <w:rFonts w:ascii="Segoe UI" w:hAnsi="Segoe UI" w:cs="Segoe UI"/>
          <w:sz w:val="22"/>
          <w:szCs w:val="22"/>
        </w:rPr>
        <w:t xml:space="preserve"> dle původní </w:t>
      </w:r>
      <w:r>
        <w:rPr>
          <w:rFonts w:ascii="Segoe UI" w:hAnsi="Segoe UI" w:cs="Segoe UI"/>
          <w:sz w:val="22"/>
          <w:szCs w:val="22"/>
        </w:rPr>
        <w:t xml:space="preserve">staré </w:t>
      </w:r>
      <w:r w:rsidRPr="00AB097D">
        <w:rPr>
          <w:rFonts w:ascii="Segoe UI" w:hAnsi="Segoe UI" w:cs="Segoe UI"/>
          <w:sz w:val="22"/>
          <w:szCs w:val="22"/>
        </w:rPr>
        <w:t>receptury</w:t>
      </w:r>
      <w:r w:rsidRPr="00A045E7">
        <w:rPr>
          <w:rFonts w:ascii="Segoe UI" w:hAnsi="Segoe UI" w:cs="Segoe UI"/>
          <w:sz w:val="22"/>
          <w:szCs w:val="22"/>
        </w:rPr>
        <w:t xml:space="preserve">. </w:t>
      </w:r>
      <w:r w:rsidRPr="00281396">
        <w:rPr>
          <w:rFonts w:ascii="Segoe UI" w:hAnsi="Segoe UI" w:cs="Segoe UI"/>
          <w:sz w:val="22"/>
          <w:szCs w:val="22"/>
        </w:rPr>
        <w:t>O</w:t>
      </w:r>
      <w:r>
        <w:rPr>
          <w:rFonts w:ascii="Segoe UI" w:hAnsi="Segoe UI" w:cs="Segoe UI"/>
          <w:sz w:val="22"/>
          <w:szCs w:val="22"/>
        </w:rPr>
        <w:t xml:space="preserve"> zajímavém nálezu tři tisíce </w:t>
      </w:r>
      <w:r w:rsidRPr="00281396">
        <w:rPr>
          <w:rFonts w:ascii="Segoe UI" w:hAnsi="Segoe UI" w:cs="Segoe UI"/>
          <w:sz w:val="22"/>
          <w:szCs w:val="22"/>
        </w:rPr>
        <w:t>let starého</w:t>
      </w:r>
      <w:r w:rsidRPr="0098466A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4D5E35">
        <w:rPr>
          <w:rFonts w:ascii="Segoe UI" w:hAnsi="Segoe UI" w:cs="Segoe UI"/>
          <w:sz w:val="22"/>
          <w:szCs w:val="22"/>
        </w:rPr>
        <w:t>bronzového vědra s pozůstatky většího množství bylin, a to především prosa, povypráví</w:t>
      </w:r>
      <w:r>
        <w:rPr>
          <w:rFonts w:ascii="Segoe UI" w:hAnsi="Segoe UI" w:cs="Segoe UI"/>
          <w:sz w:val="22"/>
          <w:szCs w:val="22"/>
        </w:rPr>
        <w:t xml:space="preserve"> zástupci z </w:t>
      </w:r>
      <w:r w:rsidRPr="0098466A">
        <w:rPr>
          <w:rFonts w:ascii="Segoe UI" w:hAnsi="Segoe UI" w:cs="Segoe UI"/>
          <w:sz w:val="22"/>
          <w:szCs w:val="22"/>
        </w:rPr>
        <w:t>Východočeské</w:t>
      </w:r>
      <w:r>
        <w:rPr>
          <w:rFonts w:ascii="Segoe UI" w:hAnsi="Segoe UI" w:cs="Segoe UI"/>
          <w:sz w:val="22"/>
          <w:szCs w:val="22"/>
        </w:rPr>
        <w:t>ho</w:t>
      </w:r>
      <w:r w:rsidRPr="0098466A">
        <w:rPr>
          <w:rFonts w:ascii="Segoe UI" w:hAnsi="Segoe UI" w:cs="Segoe UI"/>
          <w:sz w:val="22"/>
          <w:szCs w:val="22"/>
        </w:rPr>
        <w:t xml:space="preserve"> muze</w:t>
      </w:r>
      <w:r>
        <w:rPr>
          <w:rFonts w:ascii="Segoe UI" w:hAnsi="Segoe UI" w:cs="Segoe UI"/>
          <w:sz w:val="22"/>
          <w:szCs w:val="22"/>
        </w:rPr>
        <w:t>a</w:t>
      </w:r>
      <w:r w:rsidRPr="0098466A">
        <w:rPr>
          <w:rFonts w:ascii="Segoe UI" w:hAnsi="Segoe UI" w:cs="Segoe UI"/>
          <w:sz w:val="22"/>
          <w:szCs w:val="22"/>
        </w:rPr>
        <w:t xml:space="preserve"> v</w:t>
      </w:r>
      <w:r>
        <w:rPr>
          <w:rFonts w:ascii="Segoe UI" w:hAnsi="Segoe UI" w:cs="Segoe UI"/>
          <w:sz w:val="22"/>
          <w:szCs w:val="22"/>
        </w:rPr>
        <w:t> </w:t>
      </w:r>
      <w:r w:rsidRPr="0098466A">
        <w:rPr>
          <w:rFonts w:ascii="Segoe UI" w:hAnsi="Segoe UI" w:cs="Segoe UI"/>
          <w:sz w:val="22"/>
          <w:szCs w:val="22"/>
        </w:rPr>
        <w:t>Pardubicích</w:t>
      </w:r>
      <w:r w:rsidRPr="00032EE4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330FE7">
        <w:rPr>
          <w:rFonts w:ascii="Segoe UI" w:hAnsi="Segoe UI" w:cs="Segoe UI"/>
          <w:sz w:val="22"/>
          <w:szCs w:val="22"/>
        </w:rPr>
        <w:t>Vědecký tým</w:t>
      </w:r>
      <w:r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4C56A5">
        <w:rPr>
          <w:rFonts w:ascii="Segoe UI" w:hAnsi="Segoe UI" w:cs="Segoe UI"/>
          <w:sz w:val="22"/>
          <w:szCs w:val="22"/>
        </w:rPr>
        <w:t xml:space="preserve">sestavil na základě rozboru obsahu vědra </w:t>
      </w:r>
      <w:r>
        <w:rPr>
          <w:rFonts w:ascii="Segoe UI" w:hAnsi="Segoe UI" w:cs="Segoe UI"/>
          <w:sz w:val="22"/>
          <w:szCs w:val="22"/>
        </w:rPr>
        <w:t>starou recepturu a p</w:t>
      </w:r>
      <w:r w:rsidRPr="004C56A5">
        <w:rPr>
          <w:rFonts w:ascii="Segoe UI" w:hAnsi="Segoe UI" w:cs="Segoe UI"/>
          <w:sz w:val="22"/>
          <w:szCs w:val="22"/>
        </w:rPr>
        <w:t>odle</w:t>
      </w:r>
      <w:r>
        <w:rPr>
          <w:rFonts w:ascii="Segoe UI" w:hAnsi="Segoe UI" w:cs="Segoe UI"/>
          <w:sz w:val="22"/>
          <w:szCs w:val="22"/>
        </w:rPr>
        <w:t xml:space="preserve"> ní</w:t>
      </w:r>
      <w:r w:rsidRPr="004C56A5">
        <w:rPr>
          <w:rFonts w:ascii="Segoe UI" w:hAnsi="Segoe UI" w:cs="Segoe UI"/>
          <w:sz w:val="22"/>
          <w:szCs w:val="22"/>
        </w:rPr>
        <w:t xml:space="preserve"> nyní Pivovar Bohdaneč připravuje svrchně kvašené bylinkové pivo s názvem </w:t>
      </w:r>
      <w:r w:rsidRPr="004D5E35">
        <w:rPr>
          <w:rFonts w:ascii="Segoe UI" w:hAnsi="Segoe UI" w:cs="Segoe UI"/>
          <w:sz w:val="22"/>
          <w:szCs w:val="22"/>
        </w:rPr>
        <w:t>Sluneční bárka.</w:t>
      </w:r>
    </w:p>
    <w:p w14:paraId="4B3AB9C8" w14:textId="77777777" w:rsidR="00340269" w:rsidRDefault="00340269" w:rsidP="00941CD5">
      <w:pPr>
        <w:tabs>
          <w:tab w:val="center" w:pos="4535"/>
        </w:tabs>
        <w:rPr>
          <w:rFonts w:ascii="Segoe UI" w:hAnsi="Segoe UI" w:cs="Segoe UI"/>
          <w:sz w:val="22"/>
          <w:szCs w:val="22"/>
        </w:rPr>
      </w:pPr>
    </w:p>
    <w:p w14:paraId="741D0BA7" w14:textId="258EA486" w:rsidR="004A3517" w:rsidRPr="00EF2881" w:rsidRDefault="004A3517" w:rsidP="00941CD5">
      <w:pPr>
        <w:tabs>
          <w:tab w:val="center" w:pos="4535"/>
        </w:tabs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Voňavé tvoření čeká účastníky </w:t>
      </w:r>
      <w:r w:rsidRPr="00AB097D">
        <w:rPr>
          <w:rFonts w:ascii="Segoe UI" w:hAnsi="Segoe UI" w:cs="Segoe UI"/>
          <w:b/>
          <w:bCs/>
          <w:sz w:val="22"/>
          <w:szCs w:val="22"/>
        </w:rPr>
        <w:t>zážitkových workshop</w:t>
      </w:r>
      <w:r w:rsidR="00EF2881">
        <w:rPr>
          <w:rFonts w:ascii="Segoe UI" w:hAnsi="Segoe UI" w:cs="Segoe UI"/>
          <w:b/>
          <w:bCs/>
          <w:sz w:val="22"/>
          <w:szCs w:val="22"/>
        </w:rPr>
        <w:t xml:space="preserve">ů </w:t>
      </w:r>
      <w:r w:rsidR="0034138A">
        <w:rPr>
          <w:rFonts w:ascii="Segoe UI" w:hAnsi="Segoe UI" w:cs="Segoe UI"/>
          <w:b/>
          <w:bCs/>
          <w:sz w:val="22"/>
          <w:szCs w:val="22"/>
        </w:rPr>
        <w:t xml:space="preserve">tvoření z bylin </w:t>
      </w:r>
      <w:r w:rsidR="0034138A" w:rsidRPr="004D50A6">
        <w:rPr>
          <w:rFonts w:ascii="Segoe UI" w:hAnsi="Segoe UI" w:cs="Segoe UI"/>
          <w:sz w:val="22"/>
          <w:szCs w:val="22"/>
        </w:rPr>
        <w:t>–</w:t>
      </w:r>
      <w:r w:rsidR="00EF2881" w:rsidRPr="004D50A6">
        <w:rPr>
          <w:rFonts w:ascii="Segoe UI" w:hAnsi="Segoe UI" w:cs="Segoe UI"/>
          <w:sz w:val="22"/>
          <w:szCs w:val="22"/>
        </w:rPr>
        <w:t xml:space="preserve"> </w:t>
      </w:r>
      <w:r w:rsidR="0034138A" w:rsidRPr="004D50A6">
        <w:rPr>
          <w:rFonts w:ascii="Segoe UI" w:hAnsi="Segoe UI" w:cs="Segoe UI"/>
          <w:sz w:val="22"/>
          <w:szCs w:val="22"/>
        </w:rPr>
        <w:t>o</w:t>
      </w:r>
      <w:r w:rsidRPr="004D50A6">
        <w:rPr>
          <w:rFonts w:ascii="Segoe UI" w:hAnsi="Segoe UI" w:cs="Segoe UI"/>
          <w:sz w:val="22"/>
          <w:szCs w:val="22"/>
        </w:rPr>
        <w:t>bohatit</w:t>
      </w:r>
      <w:r>
        <w:rPr>
          <w:rFonts w:ascii="Segoe UI" w:hAnsi="Segoe UI" w:cs="Segoe UI"/>
          <w:sz w:val="22"/>
          <w:szCs w:val="22"/>
        </w:rPr>
        <w:t xml:space="preserve"> své dovednosti mohou přípravou </w:t>
      </w:r>
      <w:r w:rsidRPr="004C47C7">
        <w:rPr>
          <w:rFonts w:ascii="Segoe UI" w:hAnsi="Segoe UI" w:cs="Segoe UI"/>
          <w:b/>
          <w:sz w:val="22"/>
          <w:szCs w:val="22"/>
        </w:rPr>
        <w:t>přírodního bylinkového mýdla</w:t>
      </w:r>
      <w:r>
        <w:rPr>
          <w:rFonts w:ascii="Segoe UI" w:hAnsi="Segoe UI" w:cs="Segoe UI"/>
          <w:sz w:val="22"/>
          <w:szCs w:val="22"/>
        </w:rPr>
        <w:t xml:space="preserve"> a </w:t>
      </w:r>
      <w:r w:rsidRPr="004C47C7">
        <w:rPr>
          <w:rFonts w:ascii="Segoe UI" w:hAnsi="Segoe UI" w:cs="Segoe UI"/>
          <w:sz w:val="22"/>
          <w:szCs w:val="22"/>
        </w:rPr>
        <w:t>na</w:t>
      </w:r>
      <w:r>
        <w:rPr>
          <w:rFonts w:ascii="Segoe UI" w:hAnsi="Segoe UI" w:cs="Segoe UI"/>
          <w:sz w:val="22"/>
          <w:szCs w:val="22"/>
        </w:rPr>
        <w:t xml:space="preserve"> zlepšení imunity v</w:t>
      </w:r>
      <w:r w:rsidR="00A56E04">
        <w:rPr>
          <w:rFonts w:ascii="Segoe UI" w:hAnsi="Segoe UI" w:cs="Segoe UI"/>
          <w:sz w:val="22"/>
          <w:szCs w:val="22"/>
        </w:rPr>
        <w:t> </w:t>
      </w:r>
      <w:r>
        <w:rPr>
          <w:rFonts w:ascii="Segoe UI" w:hAnsi="Segoe UI" w:cs="Segoe UI"/>
          <w:sz w:val="22"/>
          <w:szCs w:val="22"/>
        </w:rPr>
        <w:t xml:space="preserve">aprílovém </w:t>
      </w:r>
      <w:r w:rsidRPr="00974FD4">
        <w:rPr>
          <w:rFonts w:ascii="Segoe UI" w:hAnsi="Segoe UI" w:cs="Segoe UI"/>
          <w:sz w:val="22"/>
          <w:szCs w:val="22"/>
        </w:rPr>
        <w:t xml:space="preserve">počasí </w:t>
      </w:r>
      <w:r>
        <w:rPr>
          <w:rFonts w:ascii="Segoe UI" w:hAnsi="Segoe UI" w:cs="Segoe UI"/>
          <w:sz w:val="22"/>
          <w:szCs w:val="22"/>
        </w:rPr>
        <w:t xml:space="preserve">si připravit léčivou </w:t>
      </w:r>
      <w:r w:rsidRPr="00974FD4">
        <w:rPr>
          <w:rFonts w:ascii="Segoe UI" w:hAnsi="Segoe UI" w:cs="Segoe UI"/>
          <w:b/>
          <w:sz w:val="22"/>
          <w:szCs w:val="22"/>
        </w:rPr>
        <w:t xml:space="preserve">tinkturu z bylinek </w:t>
      </w:r>
      <w:r w:rsidRPr="000E40AB">
        <w:rPr>
          <w:rFonts w:ascii="Segoe UI" w:hAnsi="Segoe UI" w:cs="Segoe UI"/>
          <w:bCs/>
          <w:sz w:val="22"/>
          <w:szCs w:val="22"/>
        </w:rPr>
        <w:t>podle vlastního výběru nebo</w:t>
      </w:r>
      <w:r>
        <w:rPr>
          <w:rFonts w:ascii="Segoe UI" w:hAnsi="Segoe UI" w:cs="Segoe UI"/>
          <w:b/>
          <w:sz w:val="22"/>
          <w:szCs w:val="22"/>
        </w:rPr>
        <w:t xml:space="preserve"> smolné masti </w:t>
      </w:r>
      <w:r w:rsidRPr="00047214">
        <w:rPr>
          <w:rFonts w:ascii="Segoe UI" w:hAnsi="Segoe UI" w:cs="Segoe UI"/>
          <w:sz w:val="22"/>
          <w:szCs w:val="22"/>
        </w:rPr>
        <w:t>z pryskyřice a jehličí, která p</w:t>
      </w:r>
      <w:r>
        <w:rPr>
          <w:rFonts w:ascii="Segoe UI" w:hAnsi="Segoe UI" w:cs="Segoe UI"/>
          <w:sz w:val="22"/>
          <w:szCs w:val="22"/>
        </w:rPr>
        <w:t xml:space="preserve">omáhá na špatně se hojící rány. Na </w:t>
      </w:r>
      <w:r w:rsidRPr="00047214">
        <w:rPr>
          <w:rFonts w:ascii="Segoe UI" w:hAnsi="Segoe UI" w:cs="Segoe UI"/>
          <w:sz w:val="22"/>
          <w:szCs w:val="22"/>
        </w:rPr>
        <w:t xml:space="preserve">únavu nebo zlepšení </w:t>
      </w:r>
      <w:r>
        <w:rPr>
          <w:rFonts w:ascii="Segoe UI" w:hAnsi="Segoe UI" w:cs="Segoe UI"/>
          <w:sz w:val="22"/>
          <w:szCs w:val="22"/>
        </w:rPr>
        <w:t>problémů se spánkem pomůže v kapse nebo pod polštářem schovaný</w:t>
      </w:r>
      <w:r>
        <w:rPr>
          <w:rFonts w:ascii="Segoe UI" w:hAnsi="Segoe UI" w:cs="Segoe UI"/>
          <w:b/>
          <w:sz w:val="22"/>
          <w:szCs w:val="22"/>
        </w:rPr>
        <w:t xml:space="preserve"> voňavý bylinkový pytlíček</w:t>
      </w:r>
      <w:r w:rsidR="005651C6">
        <w:rPr>
          <w:rFonts w:ascii="Segoe UI" w:hAnsi="Segoe UI" w:cs="Segoe UI"/>
          <w:b/>
          <w:sz w:val="22"/>
          <w:szCs w:val="22"/>
        </w:rPr>
        <w:t xml:space="preserve"> </w:t>
      </w:r>
      <w:r w:rsidR="00E31985" w:rsidRPr="00E31985">
        <w:rPr>
          <w:rFonts w:ascii="Segoe UI" w:hAnsi="Segoe UI" w:cs="Segoe UI"/>
          <w:bCs/>
          <w:sz w:val="22"/>
          <w:szCs w:val="22"/>
        </w:rPr>
        <w:t>a pro potěchu oka</w:t>
      </w:r>
      <w:r w:rsidR="00E31985">
        <w:rPr>
          <w:rFonts w:ascii="Segoe UI" w:hAnsi="Segoe UI" w:cs="Segoe UI"/>
          <w:b/>
          <w:sz w:val="22"/>
          <w:szCs w:val="22"/>
        </w:rPr>
        <w:t xml:space="preserve"> veselý květináč </w:t>
      </w:r>
      <w:r w:rsidR="00E31985" w:rsidRPr="00E31985">
        <w:rPr>
          <w:rFonts w:ascii="Segoe UI" w:hAnsi="Segoe UI" w:cs="Segoe UI"/>
          <w:bCs/>
          <w:sz w:val="22"/>
          <w:szCs w:val="22"/>
        </w:rPr>
        <w:t>na okno nebo parapet.</w:t>
      </w:r>
      <w:r w:rsidR="00E31985">
        <w:rPr>
          <w:rFonts w:ascii="Segoe UI" w:hAnsi="Segoe UI" w:cs="Segoe UI"/>
          <w:b/>
          <w:sz w:val="22"/>
          <w:szCs w:val="22"/>
        </w:rPr>
        <w:t xml:space="preserve"> </w:t>
      </w:r>
    </w:p>
    <w:p w14:paraId="195502F3" w14:textId="77777777" w:rsidR="004A3517" w:rsidRDefault="004A3517" w:rsidP="004A3517">
      <w:pPr>
        <w:rPr>
          <w:rFonts w:ascii="Segoe UI" w:hAnsi="Segoe UI" w:cs="Segoe UI"/>
          <w:b/>
          <w:sz w:val="22"/>
          <w:szCs w:val="22"/>
        </w:rPr>
      </w:pPr>
    </w:p>
    <w:p w14:paraId="6D5EF2BA" w14:textId="393E70FA" w:rsidR="004A3517" w:rsidRDefault="004A3517" w:rsidP="004A3517">
      <w:pPr>
        <w:rPr>
          <w:rFonts w:ascii="Segoe UI" w:hAnsi="Segoe UI" w:cs="Segoe UI"/>
          <w:sz w:val="22"/>
          <w:szCs w:val="22"/>
        </w:rPr>
      </w:pPr>
      <w:r w:rsidRPr="003F3DBD">
        <w:rPr>
          <w:rFonts w:ascii="Segoe UI" w:hAnsi="Segoe UI" w:cs="Segoe UI"/>
          <w:sz w:val="22"/>
          <w:szCs w:val="22"/>
        </w:rPr>
        <w:t>Že i byliny známé jako plevel mohou být krásné a jedlé</w:t>
      </w:r>
      <w:r w:rsidR="00A265D2">
        <w:rPr>
          <w:rFonts w:ascii="Segoe UI" w:hAnsi="Segoe UI" w:cs="Segoe UI"/>
          <w:sz w:val="22"/>
          <w:szCs w:val="22"/>
        </w:rPr>
        <w:t xml:space="preserve">, </w:t>
      </w:r>
      <w:r w:rsidR="00BF0325">
        <w:rPr>
          <w:rFonts w:ascii="Segoe UI" w:hAnsi="Segoe UI" w:cs="Segoe UI"/>
          <w:sz w:val="22"/>
          <w:szCs w:val="22"/>
        </w:rPr>
        <w:t xml:space="preserve">prozradí </w:t>
      </w:r>
      <w:r w:rsidRPr="003F3DBD">
        <w:rPr>
          <w:rFonts w:ascii="Segoe UI" w:hAnsi="Segoe UI" w:cs="Segoe UI"/>
          <w:sz w:val="22"/>
          <w:szCs w:val="22"/>
        </w:rPr>
        <w:t xml:space="preserve">workshop, </w:t>
      </w:r>
      <w:r w:rsidR="00BF0325">
        <w:rPr>
          <w:rFonts w:ascii="Segoe UI" w:hAnsi="Segoe UI" w:cs="Segoe UI"/>
          <w:sz w:val="22"/>
          <w:szCs w:val="22"/>
        </w:rPr>
        <w:t xml:space="preserve">který </w:t>
      </w:r>
      <w:r w:rsidRPr="003F3DBD">
        <w:rPr>
          <w:rFonts w:ascii="Segoe UI" w:hAnsi="Segoe UI" w:cs="Segoe UI"/>
          <w:sz w:val="22"/>
          <w:szCs w:val="22"/>
        </w:rPr>
        <w:t xml:space="preserve">blíže představí tři druhy – </w:t>
      </w:r>
      <w:r w:rsidRPr="003F3DBD">
        <w:rPr>
          <w:rFonts w:ascii="Segoe UI" w:hAnsi="Segoe UI" w:cs="Segoe UI"/>
          <w:b/>
          <w:sz w:val="22"/>
          <w:szCs w:val="22"/>
        </w:rPr>
        <w:t>ptačinec, kopřivu a heřmánek</w:t>
      </w:r>
      <w:r w:rsidRPr="003F3DBD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a možnosti jejich </w:t>
      </w:r>
      <w:r w:rsidRPr="003F3DBD">
        <w:rPr>
          <w:rFonts w:ascii="Segoe UI" w:hAnsi="Segoe UI" w:cs="Segoe UI"/>
          <w:sz w:val="22"/>
          <w:szCs w:val="22"/>
        </w:rPr>
        <w:t>využití. Nejen děti ocení kreativní díln</w:t>
      </w:r>
      <w:r>
        <w:rPr>
          <w:rFonts w:ascii="Segoe UI" w:hAnsi="Segoe UI" w:cs="Segoe UI"/>
          <w:sz w:val="22"/>
          <w:szCs w:val="22"/>
        </w:rPr>
        <w:t>y</w:t>
      </w:r>
      <w:r w:rsidRPr="003F3DBD">
        <w:rPr>
          <w:rFonts w:ascii="Segoe UI" w:hAnsi="Segoe UI" w:cs="Segoe UI"/>
          <w:sz w:val="22"/>
          <w:szCs w:val="22"/>
        </w:rPr>
        <w:t xml:space="preserve">, kde si </w:t>
      </w:r>
      <w:r w:rsidRPr="00A045E7">
        <w:rPr>
          <w:rFonts w:ascii="Segoe UI" w:hAnsi="Segoe UI" w:cs="Segoe UI"/>
          <w:b/>
          <w:bCs/>
          <w:sz w:val="22"/>
          <w:szCs w:val="22"/>
        </w:rPr>
        <w:t xml:space="preserve">pomocí přírodních barev </w:t>
      </w:r>
      <w:r>
        <w:rPr>
          <w:rFonts w:ascii="Segoe UI" w:hAnsi="Segoe UI" w:cs="Segoe UI"/>
          <w:b/>
          <w:bCs/>
          <w:sz w:val="22"/>
          <w:szCs w:val="22"/>
        </w:rPr>
        <w:t xml:space="preserve">nabarví látku, </w:t>
      </w:r>
      <w:r w:rsidRPr="00A045E7">
        <w:rPr>
          <w:rFonts w:ascii="Segoe UI" w:hAnsi="Segoe UI" w:cs="Segoe UI"/>
          <w:b/>
          <w:bCs/>
          <w:sz w:val="22"/>
          <w:szCs w:val="22"/>
        </w:rPr>
        <w:t>nabatikují tašku nebo ubrousek</w:t>
      </w:r>
      <w:r>
        <w:rPr>
          <w:rFonts w:ascii="Segoe UI" w:hAnsi="Segoe UI" w:cs="Segoe UI"/>
          <w:sz w:val="22"/>
          <w:szCs w:val="22"/>
        </w:rPr>
        <w:t xml:space="preserve"> nebo si vyrobí </w:t>
      </w:r>
      <w:r w:rsidRPr="003F3DBD">
        <w:rPr>
          <w:rFonts w:ascii="Segoe UI" w:hAnsi="Segoe UI" w:cs="Segoe UI"/>
          <w:b/>
          <w:sz w:val="22"/>
          <w:szCs w:val="22"/>
        </w:rPr>
        <w:t>magnet se sušenými květy</w:t>
      </w:r>
      <w:r>
        <w:rPr>
          <w:rFonts w:ascii="Segoe UI" w:hAnsi="Segoe UI" w:cs="Segoe UI"/>
          <w:sz w:val="22"/>
          <w:szCs w:val="22"/>
        </w:rPr>
        <w:t>. A j</w:t>
      </w:r>
      <w:r w:rsidRPr="003F3DBD">
        <w:rPr>
          <w:rFonts w:ascii="Segoe UI" w:hAnsi="Segoe UI" w:cs="Segoe UI"/>
          <w:sz w:val="22"/>
          <w:szCs w:val="22"/>
        </w:rPr>
        <w:t xml:space="preserve">aké bylinky patří do tradičního francouzského svazku </w:t>
      </w:r>
      <w:r w:rsidRPr="00F7453B">
        <w:rPr>
          <w:rFonts w:ascii="Segoe UI" w:hAnsi="Segoe UI" w:cs="Segoe UI"/>
          <w:b/>
          <w:sz w:val="22"/>
          <w:szCs w:val="22"/>
        </w:rPr>
        <w:t>bouquet garni</w:t>
      </w:r>
      <w:r w:rsidRPr="003F3DBD">
        <w:rPr>
          <w:rFonts w:ascii="Segoe UI" w:hAnsi="Segoe UI" w:cs="Segoe UI"/>
          <w:sz w:val="22"/>
          <w:szCs w:val="22"/>
        </w:rPr>
        <w:t>?</w:t>
      </w:r>
      <w:r>
        <w:rPr>
          <w:rFonts w:ascii="Segoe UI" w:hAnsi="Segoe UI" w:cs="Segoe UI"/>
          <w:sz w:val="22"/>
          <w:szCs w:val="22"/>
        </w:rPr>
        <w:t xml:space="preserve"> S tím poradí lektorstvo </w:t>
      </w:r>
      <w:r w:rsidRPr="003F3DBD">
        <w:rPr>
          <w:rFonts w:ascii="Segoe UI" w:hAnsi="Segoe UI" w:cs="Segoe UI"/>
          <w:sz w:val="22"/>
          <w:szCs w:val="22"/>
        </w:rPr>
        <w:t>z Botanické zahrady České zemědělské univerzity</w:t>
      </w:r>
      <w:r>
        <w:rPr>
          <w:rFonts w:ascii="Segoe UI" w:hAnsi="Segoe UI" w:cs="Segoe UI"/>
          <w:sz w:val="22"/>
          <w:szCs w:val="22"/>
        </w:rPr>
        <w:t>.</w:t>
      </w:r>
    </w:p>
    <w:p w14:paraId="732EC84C" w14:textId="77777777" w:rsidR="0032037C" w:rsidRPr="00330FE7" w:rsidRDefault="0032037C" w:rsidP="00300FF2">
      <w:pPr>
        <w:rPr>
          <w:rFonts w:ascii="Segoe UI" w:hAnsi="Segoe UI" w:cs="Segoe UI"/>
          <w:b/>
          <w:bCs/>
          <w:sz w:val="22"/>
          <w:szCs w:val="22"/>
        </w:rPr>
      </w:pPr>
    </w:p>
    <w:p w14:paraId="12A49D00" w14:textId="0A8FBD5C" w:rsidR="0032037C" w:rsidRDefault="0032037C" w:rsidP="0032037C">
      <w:pPr>
        <w:rPr>
          <w:rFonts w:ascii="Segoe UI" w:hAnsi="Segoe UI" w:cs="Segoe UI"/>
          <w:sz w:val="22"/>
          <w:szCs w:val="22"/>
        </w:rPr>
      </w:pPr>
      <w:r w:rsidRPr="00A045E7">
        <w:rPr>
          <w:rFonts w:ascii="Segoe UI" w:hAnsi="Segoe UI" w:cs="Segoe UI"/>
          <w:sz w:val="22"/>
          <w:szCs w:val="22"/>
        </w:rPr>
        <w:t xml:space="preserve">Během přednášek s odborníky z výzkumných institucí z oblasti zemědělství budou </w:t>
      </w:r>
      <w:r w:rsidRPr="00A045E7">
        <w:rPr>
          <w:rFonts w:ascii="Segoe UI" w:hAnsi="Segoe UI" w:cs="Segoe UI"/>
          <w:b/>
          <w:bCs/>
          <w:sz w:val="22"/>
          <w:szCs w:val="22"/>
        </w:rPr>
        <w:t>k ochutnání různé druhy naklíčených bylin</w:t>
      </w:r>
      <w:r>
        <w:rPr>
          <w:rFonts w:ascii="Segoe UI" w:hAnsi="Segoe UI" w:cs="Segoe UI"/>
          <w:sz w:val="22"/>
          <w:szCs w:val="22"/>
        </w:rPr>
        <w:t>.</w:t>
      </w:r>
      <w:r w:rsidRPr="0032037C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 Návštěvníci se dále dozví například o</w:t>
      </w:r>
      <w:r w:rsidR="00AB610E">
        <w:rPr>
          <w:rFonts w:ascii="Segoe UI" w:hAnsi="Segoe UI" w:cs="Segoe UI"/>
          <w:sz w:val="22"/>
          <w:szCs w:val="22"/>
        </w:rPr>
        <w:t> </w:t>
      </w:r>
      <w:r w:rsidRPr="00306C64">
        <w:rPr>
          <w:rFonts w:ascii="Segoe UI" w:hAnsi="Segoe UI" w:cs="Segoe UI"/>
          <w:b/>
          <w:bCs/>
          <w:sz w:val="22"/>
          <w:szCs w:val="22"/>
        </w:rPr>
        <w:t>fenoménu zvaném levandule</w:t>
      </w:r>
      <w:r>
        <w:rPr>
          <w:rFonts w:ascii="Segoe UI" w:hAnsi="Segoe UI" w:cs="Segoe UI"/>
          <w:sz w:val="22"/>
          <w:szCs w:val="22"/>
        </w:rPr>
        <w:t xml:space="preserve"> a také </w:t>
      </w:r>
      <w:r w:rsidRPr="00DA7987">
        <w:rPr>
          <w:rFonts w:ascii="Segoe UI" w:hAnsi="Segoe UI" w:cs="Segoe UI"/>
          <w:b/>
          <w:bCs/>
          <w:sz w:val="22"/>
          <w:szCs w:val="22"/>
        </w:rPr>
        <w:t>jaké květy léčivek jsou jedlé</w:t>
      </w:r>
      <w:r w:rsidR="002C21C7">
        <w:rPr>
          <w:rFonts w:ascii="Segoe UI" w:hAnsi="Segoe UI" w:cs="Segoe UI"/>
          <w:b/>
          <w:bCs/>
          <w:sz w:val="22"/>
          <w:szCs w:val="22"/>
        </w:rPr>
        <w:t>.</w:t>
      </w:r>
    </w:p>
    <w:p w14:paraId="3DCCBBEB" w14:textId="77777777" w:rsidR="00A63C7E" w:rsidRDefault="00A63C7E" w:rsidP="00F7453B">
      <w:pPr>
        <w:rPr>
          <w:rFonts w:ascii="Segoe UI" w:hAnsi="Segoe UI" w:cs="Segoe UI"/>
          <w:sz w:val="22"/>
          <w:szCs w:val="22"/>
        </w:rPr>
      </w:pPr>
    </w:p>
    <w:p w14:paraId="62F99F49" w14:textId="3DCFD314" w:rsidR="001610AB" w:rsidRDefault="001610AB" w:rsidP="00894253">
      <w:pPr>
        <w:rPr>
          <w:rFonts w:ascii="Segoe UI" w:hAnsi="Segoe UI" w:cs="Segoe UI"/>
          <w:sz w:val="22"/>
          <w:szCs w:val="22"/>
          <w:highlight w:val="yellow"/>
        </w:rPr>
      </w:pPr>
      <w:r>
        <w:rPr>
          <w:rFonts w:ascii="Segoe UI" w:hAnsi="Segoe UI" w:cs="Segoe UI"/>
          <w:sz w:val="22"/>
          <w:szCs w:val="22"/>
        </w:rPr>
        <w:t>J</w:t>
      </w:r>
      <w:r w:rsidRPr="00974FD4">
        <w:rPr>
          <w:rFonts w:ascii="Segoe UI" w:hAnsi="Segoe UI" w:cs="Segoe UI"/>
          <w:sz w:val="22"/>
          <w:szCs w:val="22"/>
        </w:rPr>
        <w:t xml:space="preserve">ak funguje </w:t>
      </w:r>
      <w:r w:rsidRPr="001B4893">
        <w:rPr>
          <w:rFonts w:ascii="Segoe UI" w:hAnsi="Segoe UI" w:cs="Segoe UI"/>
          <w:b/>
          <w:bCs/>
          <w:sz w:val="22"/>
          <w:szCs w:val="22"/>
        </w:rPr>
        <w:t>h</w:t>
      </w:r>
      <w:r w:rsidRPr="00974FD4">
        <w:rPr>
          <w:rFonts w:ascii="Segoe UI" w:hAnsi="Segoe UI" w:cs="Segoe UI"/>
          <w:b/>
          <w:sz w:val="22"/>
          <w:szCs w:val="22"/>
        </w:rPr>
        <w:t xml:space="preserve">ydroponické pěstování </w:t>
      </w:r>
      <w:r w:rsidRPr="00974FD4">
        <w:rPr>
          <w:rFonts w:ascii="Segoe UI" w:hAnsi="Segoe UI" w:cs="Segoe UI"/>
          <w:sz w:val="22"/>
          <w:szCs w:val="22"/>
        </w:rPr>
        <w:t xml:space="preserve">a jak chutnají bylinky, které takovým způsobem vyrostou? Pod vedením lektorů GreeenTech si to bude možné vyzkoušet a bylinky si pak při další návštěvě </w:t>
      </w:r>
      <w:r>
        <w:rPr>
          <w:rFonts w:ascii="Segoe UI" w:hAnsi="Segoe UI" w:cs="Segoe UI"/>
          <w:sz w:val="22"/>
          <w:szCs w:val="22"/>
        </w:rPr>
        <w:t xml:space="preserve">muzea </w:t>
      </w:r>
      <w:r w:rsidRPr="00974FD4">
        <w:rPr>
          <w:rFonts w:ascii="Segoe UI" w:hAnsi="Segoe UI" w:cs="Segoe UI"/>
          <w:sz w:val="22"/>
          <w:szCs w:val="22"/>
        </w:rPr>
        <w:t xml:space="preserve">odnést domů. Zároveň </w:t>
      </w:r>
      <w:r>
        <w:rPr>
          <w:rFonts w:ascii="Segoe UI" w:hAnsi="Segoe UI" w:cs="Segoe UI"/>
          <w:sz w:val="22"/>
          <w:szCs w:val="22"/>
        </w:rPr>
        <w:t xml:space="preserve">budou k zakoupení </w:t>
      </w:r>
      <w:r w:rsidRPr="00974FD4">
        <w:rPr>
          <w:rFonts w:ascii="Segoe UI" w:hAnsi="Segoe UI" w:cs="Segoe UI"/>
          <w:sz w:val="22"/>
          <w:szCs w:val="22"/>
        </w:rPr>
        <w:t>hydroponicky vypěstované mikrobylinky – ředkvičk</w:t>
      </w:r>
      <w:r>
        <w:rPr>
          <w:rFonts w:ascii="Segoe UI" w:hAnsi="Segoe UI" w:cs="Segoe UI"/>
          <w:sz w:val="22"/>
          <w:szCs w:val="22"/>
        </w:rPr>
        <w:t>a</w:t>
      </w:r>
      <w:r w:rsidRPr="00974FD4">
        <w:rPr>
          <w:rFonts w:ascii="Segoe UI" w:hAnsi="Segoe UI" w:cs="Segoe UI"/>
          <w:sz w:val="22"/>
          <w:szCs w:val="22"/>
        </w:rPr>
        <w:t>, koriandr nebo hořčic</w:t>
      </w:r>
      <w:r>
        <w:rPr>
          <w:rFonts w:ascii="Segoe UI" w:hAnsi="Segoe UI" w:cs="Segoe UI"/>
          <w:sz w:val="22"/>
          <w:szCs w:val="22"/>
        </w:rPr>
        <w:t>e</w:t>
      </w:r>
      <w:r w:rsidR="00894253">
        <w:rPr>
          <w:rFonts w:ascii="Segoe UI" w:hAnsi="Segoe UI" w:cs="Segoe UI"/>
          <w:sz w:val="22"/>
          <w:szCs w:val="22"/>
        </w:rPr>
        <w:t>.</w:t>
      </w:r>
    </w:p>
    <w:p w14:paraId="7BD10A3A" w14:textId="77777777" w:rsidR="001610AB" w:rsidRDefault="001610AB" w:rsidP="001610AB">
      <w:pPr>
        <w:rPr>
          <w:rFonts w:ascii="Segoe UI" w:hAnsi="Segoe UI" w:cs="Segoe UI"/>
          <w:sz w:val="22"/>
          <w:szCs w:val="22"/>
          <w:highlight w:val="yellow"/>
        </w:rPr>
      </w:pPr>
    </w:p>
    <w:p w14:paraId="08CF6D2A" w14:textId="77777777" w:rsidR="003D4686" w:rsidRDefault="0098466A" w:rsidP="00F06055">
      <w:pPr>
        <w:rPr>
          <w:rFonts w:ascii="Segoe UI" w:hAnsi="Segoe UI" w:cs="Segoe UI"/>
          <w:sz w:val="22"/>
          <w:szCs w:val="22"/>
        </w:rPr>
      </w:pPr>
      <w:r w:rsidRPr="0098466A">
        <w:rPr>
          <w:rFonts w:ascii="Segoe UI" w:hAnsi="Segoe UI" w:cs="Segoe UI"/>
          <w:sz w:val="22"/>
          <w:szCs w:val="22"/>
        </w:rPr>
        <w:t xml:space="preserve">Na muzejním dvorku bude k prohlédnutí </w:t>
      </w:r>
      <w:r w:rsidRPr="0098466A">
        <w:rPr>
          <w:rFonts w:ascii="Segoe UI" w:hAnsi="Segoe UI" w:cs="Segoe UI"/>
          <w:b/>
          <w:sz w:val="22"/>
          <w:szCs w:val="22"/>
        </w:rPr>
        <w:t>výstav</w:t>
      </w:r>
      <w:r w:rsidR="00032EE4" w:rsidRPr="00032EE4">
        <w:rPr>
          <w:rFonts w:ascii="Segoe UI" w:hAnsi="Segoe UI" w:cs="Segoe UI"/>
          <w:b/>
          <w:sz w:val="22"/>
          <w:szCs w:val="22"/>
        </w:rPr>
        <w:t>a</w:t>
      </w:r>
      <w:r w:rsidRPr="0098466A">
        <w:rPr>
          <w:rFonts w:ascii="Segoe UI" w:hAnsi="Segoe UI" w:cs="Segoe UI"/>
          <w:b/>
          <w:sz w:val="22"/>
          <w:szCs w:val="22"/>
        </w:rPr>
        <w:t xml:space="preserve"> o chilli papričkách</w:t>
      </w:r>
      <w:r w:rsidRPr="0098466A">
        <w:rPr>
          <w:rFonts w:ascii="Segoe UI" w:hAnsi="Segoe UI" w:cs="Segoe UI"/>
          <w:sz w:val="22"/>
          <w:szCs w:val="22"/>
        </w:rPr>
        <w:t>, kterou zapůjčí Botanická zahrada FTZ České zemědělské univerzity.</w:t>
      </w:r>
      <w:r>
        <w:rPr>
          <w:rFonts w:ascii="Segoe UI" w:hAnsi="Segoe UI" w:cs="Segoe UI"/>
          <w:sz w:val="22"/>
          <w:szCs w:val="22"/>
        </w:rPr>
        <w:t xml:space="preserve"> </w:t>
      </w:r>
      <w:r w:rsidR="00281396" w:rsidRPr="0098466A">
        <w:rPr>
          <w:rFonts w:ascii="Segoe UI" w:hAnsi="Segoe UI" w:cs="Segoe UI"/>
          <w:sz w:val="22"/>
          <w:szCs w:val="22"/>
        </w:rPr>
        <w:t>Návštěvníci si budou moci </w:t>
      </w:r>
      <w:r w:rsidR="00281396" w:rsidRPr="0098466A">
        <w:rPr>
          <w:rFonts w:ascii="Segoe UI" w:hAnsi="Segoe UI" w:cs="Segoe UI"/>
          <w:bCs/>
          <w:sz w:val="22"/>
          <w:szCs w:val="22"/>
        </w:rPr>
        <w:t xml:space="preserve">zakoupit </w:t>
      </w:r>
      <w:r w:rsidR="00281396" w:rsidRPr="00032EE4">
        <w:rPr>
          <w:rFonts w:ascii="Segoe UI" w:hAnsi="Segoe UI" w:cs="Segoe UI"/>
          <w:b/>
          <w:sz w:val="22"/>
          <w:szCs w:val="22"/>
        </w:rPr>
        <w:t xml:space="preserve">sazenice tradičních i méně známých rostlin, sušené bylinky, čaje, oleje, </w:t>
      </w:r>
      <w:r w:rsidR="00C21217">
        <w:rPr>
          <w:rFonts w:ascii="Segoe UI" w:hAnsi="Segoe UI" w:cs="Segoe UI"/>
          <w:b/>
          <w:sz w:val="22"/>
          <w:szCs w:val="22"/>
        </w:rPr>
        <w:t xml:space="preserve">bylinné </w:t>
      </w:r>
      <w:r w:rsidR="00281396" w:rsidRPr="00032EE4">
        <w:rPr>
          <w:rFonts w:ascii="Segoe UI" w:hAnsi="Segoe UI" w:cs="Segoe UI"/>
          <w:b/>
          <w:sz w:val="22"/>
          <w:szCs w:val="22"/>
        </w:rPr>
        <w:t>sirupy, koření</w:t>
      </w:r>
      <w:r w:rsidR="005E61EE">
        <w:rPr>
          <w:rFonts w:ascii="Segoe UI" w:hAnsi="Segoe UI" w:cs="Segoe UI"/>
          <w:sz w:val="22"/>
          <w:szCs w:val="22"/>
        </w:rPr>
        <w:t xml:space="preserve"> a mnohé další bylinné výrobky. </w:t>
      </w:r>
    </w:p>
    <w:p w14:paraId="4684C792" w14:textId="4D6A79CC" w:rsidR="00AB610E" w:rsidRDefault="00032EE4" w:rsidP="00F0605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 xml:space="preserve">Akce </w:t>
      </w:r>
      <w:r w:rsidR="00982787" w:rsidRPr="0098466A">
        <w:rPr>
          <w:rFonts w:ascii="Segoe UI" w:hAnsi="Segoe UI" w:cs="Segoe UI"/>
          <w:sz w:val="22"/>
          <w:szCs w:val="22"/>
        </w:rPr>
        <w:t>Bylinkov</w:t>
      </w:r>
      <w:r>
        <w:rPr>
          <w:rFonts w:ascii="Segoe UI" w:hAnsi="Segoe UI" w:cs="Segoe UI"/>
          <w:sz w:val="22"/>
          <w:szCs w:val="22"/>
        </w:rPr>
        <w:t xml:space="preserve">ý den se v Národním zemědělském muzeu </w:t>
      </w:r>
      <w:r w:rsidR="002264FE">
        <w:rPr>
          <w:rFonts w:ascii="Segoe UI" w:hAnsi="Segoe UI" w:cs="Segoe UI"/>
          <w:sz w:val="22"/>
          <w:szCs w:val="22"/>
        </w:rPr>
        <w:t>koná</w:t>
      </w:r>
      <w:r w:rsidRPr="007E1469">
        <w:rPr>
          <w:rFonts w:ascii="Segoe UI" w:hAnsi="Segoe UI" w:cs="Segoe UI"/>
          <w:sz w:val="22"/>
          <w:szCs w:val="22"/>
        </w:rPr>
        <w:t xml:space="preserve"> již po</w:t>
      </w:r>
      <w:r w:rsidR="004A3517" w:rsidRPr="007E1469">
        <w:rPr>
          <w:rFonts w:ascii="Segoe UI" w:hAnsi="Segoe UI" w:cs="Segoe UI"/>
          <w:sz w:val="22"/>
          <w:szCs w:val="22"/>
        </w:rPr>
        <w:t>šes</w:t>
      </w:r>
      <w:r w:rsidRPr="007E1469">
        <w:rPr>
          <w:rFonts w:ascii="Segoe UI" w:hAnsi="Segoe UI" w:cs="Segoe UI"/>
          <w:sz w:val="22"/>
          <w:szCs w:val="22"/>
        </w:rPr>
        <w:t>té.</w:t>
      </w:r>
      <w:r w:rsidR="009A295C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Letošnímu ročníku </w:t>
      </w:r>
      <w:r w:rsidR="00982787" w:rsidRPr="0098466A">
        <w:rPr>
          <w:rFonts w:ascii="Segoe UI" w:hAnsi="Segoe UI" w:cs="Segoe UI"/>
          <w:sz w:val="22"/>
          <w:szCs w:val="22"/>
        </w:rPr>
        <w:t>udělil záštitu ministr zemědělství Mgr. Marek Výborný.</w:t>
      </w:r>
    </w:p>
    <w:p w14:paraId="26B3DD0D" w14:textId="77777777" w:rsidR="00F34733" w:rsidRDefault="00F34733" w:rsidP="00F06055">
      <w:pPr>
        <w:rPr>
          <w:rFonts w:ascii="Segoe UI" w:hAnsi="Segoe UI" w:cs="Segoe UI"/>
          <w:sz w:val="22"/>
          <w:szCs w:val="22"/>
        </w:rPr>
      </w:pPr>
    </w:p>
    <w:p w14:paraId="0530B4BA" w14:textId="06FA2C5E" w:rsidR="00F06055" w:rsidRPr="00AB610E" w:rsidRDefault="00D30F75" w:rsidP="00F06055">
      <w:pPr>
        <w:rPr>
          <w:rFonts w:ascii="Segoe UI" w:hAnsi="Segoe UI" w:cs="Segoe UI"/>
          <w:sz w:val="22"/>
          <w:szCs w:val="22"/>
        </w:rPr>
      </w:pPr>
      <w:r w:rsidRPr="004A3517">
        <w:rPr>
          <w:rFonts w:ascii="Segoe UI" w:hAnsi="Segoe UI" w:cs="Segoe UI"/>
          <w:b/>
          <w:bCs/>
          <w:sz w:val="22"/>
          <w:szCs w:val="22"/>
        </w:rPr>
        <w:t xml:space="preserve">Datum </w:t>
      </w:r>
      <w:r w:rsidR="00F06055" w:rsidRPr="004A3517">
        <w:rPr>
          <w:rFonts w:ascii="Segoe UI" w:hAnsi="Segoe UI" w:cs="Segoe UI"/>
          <w:b/>
          <w:bCs/>
          <w:sz w:val="22"/>
          <w:szCs w:val="22"/>
        </w:rPr>
        <w:t>a místo konání</w:t>
      </w:r>
      <w:r w:rsidR="00982787" w:rsidRPr="004A3517">
        <w:rPr>
          <w:rFonts w:ascii="Segoe UI" w:hAnsi="Segoe UI" w:cs="Segoe UI"/>
          <w:b/>
          <w:bCs/>
          <w:sz w:val="22"/>
          <w:szCs w:val="22"/>
        </w:rPr>
        <w:t>:</w:t>
      </w:r>
      <w:r w:rsidR="00032EE4" w:rsidRPr="004A3517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38920176" w14:textId="77777777" w:rsidR="00F06055" w:rsidRPr="0098466A" w:rsidRDefault="00F06055" w:rsidP="00F06055">
      <w:pPr>
        <w:rPr>
          <w:rFonts w:ascii="Segoe UI" w:hAnsi="Segoe UI" w:cs="Segoe UI"/>
          <w:sz w:val="22"/>
          <w:szCs w:val="22"/>
        </w:rPr>
      </w:pPr>
      <w:r w:rsidRPr="0098466A">
        <w:rPr>
          <w:rFonts w:ascii="Segoe UI" w:hAnsi="Segoe UI" w:cs="Segoe UI"/>
          <w:sz w:val="22"/>
          <w:szCs w:val="22"/>
        </w:rPr>
        <w:t xml:space="preserve">sobota </w:t>
      </w:r>
      <w:r w:rsidR="00982787" w:rsidRPr="0098466A">
        <w:rPr>
          <w:rFonts w:ascii="Segoe UI" w:hAnsi="Segoe UI" w:cs="Segoe UI"/>
          <w:sz w:val="22"/>
          <w:szCs w:val="22"/>
        </w:rPr>
        <w:t>20. dubna,</w:t>
      </w:r>
      <w:r w:rsidRPr="0098466A">
        <w:rPr>
          <w:rFonts w:ascii="Segoe UI" w:hAnsi="Segoe UI" w:cs="Segoe UI"/>
          <w:sz w:val="22"/>
          <w:szCs w:val="22"/>
        </w:rPr>
        <w:t xml:space="preserve"> </w:t>
      </w:r>
      <w:r w:rsidR="00982787" w:rsidRPr="0098466A">
        <w:rPr>
          <w:rFonts w:ascii="Segoe UI" w:hAnsi="Segoe UI" w:cs="Segoe UI"/>
          <w:sz w:val="22"/>
          <w:szCs w:val="22"/>
        </w:rPr>
        <w:t>Národní zemědělské muzeum, Praha 7, Kostelní 44</w:t>
      </w:r>
    </w:p>
    <w:p w14:paraId="544EE70E" w14:textId="77777777" w:rsidR="00F06055" w:rsidRDefault="00F06055" w:rsidP="00F06055">
      <w:pPr>
        <w:rPr>
          <w:rFonts w:ascii="Segoe UI" w:hAnsi="Segoe UI" w:cs="Segoe UI"/>
        </w:rPr>
      </w:pPr>
    </w:p>
    <w:p w14:paraId="518E9C56" w14:textId="0E16C8A2" w:rsidR="004A3517" w:rsidRDefault="00982787" w:rsidP="00982787">
      <w:pPr>
        <w:rPr>
          <w:rFonts w:ascii="Segoe UI" w:hAnsi="Segoe UI" w:cs="Segoe UI"/>
          <w:sz w:val="22"/>
          <w:szCs w:val="22"/>
        </w:rPr>
      </w:pPr>
      <w:r w:rsidRPr="004A3517">
        <w:rPr>
          <w:rFonts w:ascii="Segoe UI" w:hAnsi="Segoe UI" w:cs="Segoe UI"/>
          <w:b/>
          <w:sz w:val="22"/>
          <w:szCs w:val="22"/>
        </w:rPr>
        <w:t>Vstupné</w:t>
      </w:r>
      <w:r w:rsidR="004A3517">
        <w:rPr>
          <w:rFonts w:ascii="Segoe UI" w:hAnsi="Segoe UI" w:cs="Segoe UI"/>
          <w:b/>
          <w:sz w:val="22"/>
          <w:szCs w:val="22"/>
        </w:rPr>
        <w:t xml:space="preserve"> na akci</w:t>
      </w:r>
      <w:r w:rsidRPr="004A3517">
        <w:rPr>
          <w:rFonts w:ascii="Segoe UI" w:hAnsi="Segoe UI" w:cs="Segoe UI"/>
          <w:b/>
          <w:sz w:val="22"/>
          <w:szCs w:val="22"/>
        </w:rPr>
        <w:t>:</w:t>
      </w:r>
      <w:r w:rsidRPr="00032EE4">
        <w:rPr>
          <w:rFonts w:ascii="Segoe UI" w:hAnsi="Segoe UI" w:cs="Segoe UI"/>
          <w:sz w:val="22"/>
          <w:szCs w:val="22"/>
        </w:rPr>
        <w:t xml:space="preserve"> </w:t>
      </w:r>
      <w:r w:rsidR="004A3517">
        <w:rPr>
          <w:rFonts w:ascii="Segoe UI" w:hAnsi="Segoe UI" w:cs="Segoe UI"/>
          <w:sz w:val="22"/>
          <w:szCs w:val="22"/>
        </w:rPr>
        <w:t>(</w:t>
      </w:r>
      <w:r w:rsidR="004A3517" w:rsidRPr="00032EE4">
        <w:rPr>
          <w:rFonts w:ascii="Segoe UI" w:hAnsi="Segoe UI" w:cs="Segoe UI"/>
          <w:sz w:val="22"/>
          <w:szCs w:val="22"/>
        </w:rPr>
        <w:t>platí pro vstup do celého muzea</w:t>
      </w:r>
      <w:r w:rsidR="004A3517">
        <w:rPr>
          <w:rFonts w:ascii="Segoe UI" w:hAnsi="Segoe UI" w:cs="Segoe UI"/>
          <w:sz w:val="22"/>
          <w:szCs w:val="22"/>
        </w:rPr>
        <w:t>)</w:t>
      </w:r>
      <w:r w:rsidR="004A3517">
        <w:rPr>
          <w:rFonts w:ascii="Segoe UI" w:hAnsi="Segoe UI" w:cs="Segoe UI"/>
          <w:sz w:val="22"/>
          <w:szCs w:val="22"/>
        </w:rPr>
        <w:br/>
      </w:r>
      <w:r w:rsidRPr="00032EE4">
        <w:rPr>
          <w:rFonts w:ascii="Segoe UI" w:hAnsi="Segoe UI" w:cs="Segoe UI"/>
          <w:sz w:val="22"/>
          <w:szCs w:val="22"/>
        </w:rPr>
        <w:t>dospělí 100 Kč</w:t>
      </w:r>
    </w:p>
    <w:p w14:paraId="2AB9C3DD" w14:textId="305E26B1" w:rsidR="00F06055" w:rsidRPr="00032EE4" w:rsidRDefault="00982787" w:rsidP="00F06055">
      <w:pPr>
        <w:rPr>
          <w:rFonts w:ascii="Segoe UI" w:hAnsi="Segoe UI" w:cs="Segoe UI"/>
          <w:sz w:val="22"/>
          <w:szCs w:val="22"/>
        </w:rPr>
      </w:pPr>
      <w:r w:rsidRPr="00032EE4">
        <w:rPr>
          <w:rFonts w:ascii="Segoe UI" w:hAnsi="Segoe UI" w:cs="Segoe UI"/>
          <w:sz w:val="22"/>
          <w:szCs w:val="22"/>
        </w:rPr>
        <w:t>děti od 3 let, senioři nad 65 let a studenti 50 Kč</w:t>
      </w:r>
      <w:r w:rsidR="004A3517">
        <w:rPr>
          <w:rFonts w:ascii="Segoe UI" w:hAnsi="Segoe UI" w:cs="Segoe UI"/>
          <w:sz w:val="22"/>
          <w:szCs w:val="22"/>
        </w:rPr>
        <w:br/>
      </w:r>
    </w:p>
    <w:p w14:paraId="339BAF0E" w14:textId="77777777" w:rsidR="00982787" w:rsidRPr="009A295C" w:rsidRDefault="00982787" w:rsidP="00F06055">
      <w:pPr>
        <w:rPr>
          <w:rFonts w:ascii="Segoe UI" w:hAnsi="Segoe UI" w:cs="Segoe UI"/>
          <w:b/>
          <w:bCs/>
          <w:sz w:val="22"/>
          <w:szCs w:val="22"/>
        </w:rPr>
      </w:pPr>
      <w:r w:rsidRPr="009A295C">
        <w:rPr>
          <w:rFonts w:ascii="Segoe UI" w:hAnsi="Segoe UI" w:cs="Segoe UI"/>
          <w:b/>
          <w:bCs/>
          <w:sz w:val="22"/>
          <w:szCs w:val="22"/>
        </w:rPr>
        <w:t xml:space="preserve">Přístupnost </w:t>
      </w:r>
    </w:p>
    <w:p w14:paraId="11AB0778" w14:textId="2AA1C1D5" w:rsidR="00065389" w:rsidRPr="009A295C" w:rsidRDefault="00982787" w:rsidP="00ED677A">
      <w:pPr>
        <w:rPr>
          <w:rFonts w:ascii="Segoe UI" w:hAnsi="Segoe UI" w:cs="Segoe UI"/>
          <w:sz w:val="22"/>
          <w:szCs w:val="22"/>
        </w:rPr>
      </w:pPr>
      <w:r w:rsidRPr="00085E1D">
        <w:rPr>
          <w:rFonts w:ascii="Segoe UI" w:hAnsi="Segoe UI" w:cs="Segoe UI"/>
          <w:sz w:val="22"/>
          <w:szCs w:val="22"/>
        </w:rPr>
        <w:t xml:space="preserve">Celodenní akce je vhodná pro všechny věkové kategorie. </w:t>
      </w:r>
      <w:r w:rsidR="00ED677A" w:rsidRPr="00085E1D">
        <w:rPr>
          <w:rFonts w:ascii="Segoe UI" w:hAnsi="Segoe UI" w:cs="Segoe UI"/>
          <w:sz w:val="22"/>
          <w:szCs w:val="22"/>
        </w:rPr>
        <w:t xml:space="preserve"> </w:t>
      </w:r>
      <w:r w:rsidR="009A295C" w:rsidRPr="00085E1D">
        <w:rPr>
          <w:rFonts w:ascii="Segoe UI" w:hAnsi="Segoe UI" w:cs="Segoe UI"/>
          <w:sz w:val="22"/>
          <w:szCs w:val="22"/>
        </w:rPr>
        <w:t>Workshopy</w:t>
      </w:r>
      <w:r w:rsidR="00065389" w:rsidRPr="00085E1D">
        <w:rPr>
          <w:rFonts w:ascii="Segoe UI" w:hAnsi="Segoe UI" w:cs="Segoe UI"/>
          <w:sz w:val="22"/>
          <w:szCs w:val="22"/>
        </w:rPr>
        <w:t xml:space="preserve"> jsou vhodné pro dospělé nebo děti s</w:t>
      </w:r>
      <w:r w:rsidR="00ED2E18" w:rsidRPr="00085E1D">
        <w:rPr>
          <w:rFonts w:ascii="Segoe UI" w:hAnsi="Segoe UI" w:cs="Segoe UI"/>
          <w:sz w:val="22"/>
          <w:szCs w:val="22"/>
        </w:rPr>
        <w:t> </w:t>
      </w:r>
      <w:r w:rsidR="00065389" w:rsidRPr="00085E1D">
        <w:rPr>
          <w:rFonts w:ascii="Segoe UI" w:hAnsi="Segoe UI" w:cs="Segoe UI"/>
          <w:sz w:val="22"/>
          <w:szCs w:val="22"/>
        </w:rPr>
        <w:t>doprovodem</w:t>
      </w:r>
      <w:r w:rsidR="00ED2E18" w:rsidRPr="00085E1D">
        <w:rPr>
          <w:rFonts w:ascii="Segoe UI" w:hAnsi="Segoe UI" w:cs="Segoe UI"/>
          <w:sz w:val="22"/>
          <w:szCs w:val="22"/>
        </w:rPr>
        <w:t>, v kompletním programu je uvedeno případné věkové omezení</w:t>
      </w:r>
      <w:r w:rsidR="00ED677A" w:rsidRPr="00085E1D">
        <w:rPr>
          <w:rFonts w:ascii="Segoe UI" w:hAnsi="Segoe UI" w:cs="Segoe UI"/>
          <w:sz w:val="22"/>
          <w:szCs w:val="22"/>
        </w:rPr>
        <w:t>.</w:t>
      </w:r>
    </w:p>
    <w:p w14:paraId="473D31C4" w14:textId="77777777" w:rsidR="00065389" w:rsidRPr="00032EE4" w:rsidRDefault="00065389" w:rsidP="00F06055">
      <w:pPr>
        <w:rPr>
          <w:rFonts w:ascii="Segoe UI" w:hAnsi="Segoe UI" w:cs="Segoe UI"/>
          <w:sz w:val="22"/>
          <w:szCs w:val="22"/>
        </w:rPr>
      </w:pPr>
    </w:p>
    <w:p w14:paraId="51F915C3" w14:textId="142EF836" w:rsidR="00F06055" w:rsidRPr="004A3517" w:rsidRDefault="00982787" w:rsidP="00F06055">
      <w:pPr>
        <w:rPr>
          <w:rFonts w:ascii="Segoe UI" w:hAnsi="Segoe UI" w:cs="Segoe UI"/>
          <w:b/>
          <w:bCs/>
          <w:sz w:val="22"/>
          <w:szCs w:val="22"/>
        </w:rPr>
      </w:pPr>
      <w:r w:rsidRPr="004A3517">
        <w:rPr>
          <w:rFonts w:ascii="Segoe UI" w:hAnsi="Segoe UI" w:cs="Segoe UI"/>
          <w:b/>
          <w:bCs/>
          <w:sz w:val="22"/>
          <w:szCs w:val="22"/>
        </w:rPr>
        <w:t>P</w:t>
      </w:r>
      <w:r w:rsidR="00F06055" w:rsidRPr="004A3517">
        <w:rPr>
          <w:rFonts w:ascii="Segoe UI" w:hAnsi="Segoe UI" w:cs="Segoe UI"/>
          <w:b/>
          <w:bCs/>
          <w:sz w:val="22"/>
          <w:szCs w:val="22"/>
        </w:rPr>
        <w:t>řihlášení na workshopy</w:t>
      </w:r>
      <w:r w:rsidRPr="004A3517">
        <w:rPr>
          <w:rFonts w:ascii="Segoe UI" w:hAnsi="Segoe UI" w:cs="Segoe UI"/>
          <w:b/>
          <w:bCs/>
          <w:sz w:val="22"/>
          <w:szCs w:val="22"/>
        </w:rPr>
        <w:t>:</w:t>
      </w:r>
    </w:p>
    <w:p w14:paraId="5BC4C390" w14:textId="7D2E4FCD" w:rsidR="00982787" w:rsidRDefault="00982787" w:rsidP="00982787">
      <w:pPr>
        <w:rPr>
          <w:rFonts w:ascii="Segoe UI" w:hAnsi="Segoe UI" w:cs="Segoe UI"/>
          <w:sz w:val="22"/>
          <w:szCs w:val="22"/>
        </w:rPr>
      </w:pPr>
      <w:r w:rsidRPr="00032EE4">
        <w:rPr>
          <w:rFonts w:ascii="Segoe UI" w:hAnsi="Segoe UI" w:cs="Segoe UI"/>
          <w:sz w:val="22"/>
          <w:szCs w:val="22"/>
        </w:rPr>
        <w:t xml:space="preserve">Na </w:t>
      </w:r>
      <w:r w:rsidR="00721EB9">
        <w:rPr>
          <w:rFonts w:ascii="Segoe UI" w:hAnsi="Segoe UI" w:cs="Segoe UI"/>
          <w:sz w:val="22"/>
          <w:szCs w:val="22"/>
        </w:rPr>
        <w:t xml:space="preserve">některé </w:t>
      </w:r>
      <w:r w:rsidRPr="00032EE4">
        <w:rPr>
          <w:rFonts w:ascii="Segoe UI" w:hAnsi="Segoe UI" w:cs="Segoe UI"/>
          <w:sz w:val="22"/>
          <w:szCs w:val="22"/>
        </w:rPr>
        <w:t>workshopy je omezená kapacita</w:t>
      </w:r>
      <w:r w:rsidR="00C310DD">
        <w:rPr>
          <w:rFonts w:ascii="Segoe UI" w:hAnsi="Segoe UI" w:cs="Segoe UI"/>
          <w:sz w:val="22"/>
          <w:szCs w:val="22"/>
        </w:rPr>
        <w:t xml:space="preserve"> a možnost zakoupit vstupenky online, na jiné rezervace v den konání akce přímo na místě. </w:t>
      </w:r>
    </w:p>
    <w:p w14:paraId="7D2E5D10" w14:textId="77777777" w:rsidR="00ED677A" w:rsidRPr="006C0B51" w:rsidRDefault="00ED677A" w:rsidP="00982787">
      <w:pPr>
        <w:rPr>
          <w:rFonts w:ascii="Segoe UI" w:hAnsi="Segoe UI" w:cs="Segoe UI"/>
          <w:sz w:val="22"/>
          <w:szCs w:val="22"/>
        </w:rPr>
      </w:pPr>
    </w:p>
    <w:p w14:paraId="5BEFFBE7" w14:textId="6E47C723" w:rsidR="00ED677A" w:rsidRDefault="00ED677A" w:rsidP="00ED677A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Kompletní program </w:t>
      </w:r>
      <w:r w:rsidR="00F61A5B">
        <w:rPr>
          <w:rFonts w:ascii="Segoe UI" w:hAnsi="Segoe UI" w:cs="Segoe UI"/>
          <w:b/>
          <w:bCs/>
          <w:sz w:val="22"/>
          <w:szCs w:val="22"/>
        </w:rPr>
        <w:t>naleznete</w:t>
      </w:r>
      <w:r>
        <w:rPr>
          <w:rFonts w:ascii="Segoe UI" w:hAnsi="Segoe UI" w:cs="Segoe UI"/>
          <w:b/>
          <w:bCs/>
          <w:sz w:val="22"/>
          <w:szCs w:val="22"/>
        </w:rPr>
        <w:t xml:space="preserve"> </w:t>
      </w:r>
      <w:hyperlink r:id="rId8" w:history="1">
        <w:r w:rsidRPr="00F61A5B">
          <w:rPr>
            <w:rStyle w:val="Hypertextovodkaz"/>
            <w:rFonts w:ascii="Segoe UI" w:hAnsi="Segoe UI" w:cs="Segoe UI"/>
            <w:b/>
            <w:bCs/>
            <w:sz w:val="22"/>
            <w:szCs w:val="22"/>
          </w:rPr>
          <w:t>zde</w:t>
        </w:r>
      </w:hyperlink>
      <w:r>
        <w:rPr>
          <w:rFonts w:ascii="Segoe UI" w:hAnsi="Segoe UI" w:cs="Segoe UI"/>
          <w:b/>
          <w:bCs/>
          <w:sz w:val="22"/>
          <w:szCs w:val="22"/>
        </w:rPr>
        <w:t>.</w:t>
      </w:r>
    </w:p>
    <w:p w14:paraId="490118FC" w14:textId="77777777" w:rsidR="00506323" w:rsidRPr="001B6966" w:rsidRDefault="00506323" w:rsidP="000313C0">
      <w:pPr>
        <w:rPr>
          <w:rFonts w:ascii="Segoe UI" w:hAnsi="Segoe UI" w:cs="Segoe UI"/>
        </w:rPr>
      </w:pPr>
    </w:p>
    <w:p w14:paraId="4A285BFB" w14:textId="77777777" w:rsidR="00BB1225" w:rsidRDefault="006430B0" w:rsidP="006D0DC3">
      <w:pPr>
        <w:rPr>
          <w:rFonts w:ascii="Segoe UI" w:hAnsi="Segoe UI" w:cs="Segoe UI"/>
          <w:i/>
          <w:sz w:val="20"/>
          <w:szCs w:val="20"/>
        </w:rPr>
      </w:pPr>
      <w:r w:rsidRPr="006430B0">
        <w:rPr>
          <w:rFonts w:ascii="Segoe UI" w:hAnsi="Segoe UI" w:cs="Segoe UI"/>
          <w:i/>
          <w:sz w:val="20"/>
          <w:szCs w:val="20"/>
        </w:rPr>
        <w:t>Národní zemědělské muzeum je státní příspěvková organizace zřizovaná Ministerstvem zemědělství. Zabývá se zejména tematikou zemědělství, lesnictví, myslivosti, rybářství, zahradnictví, potravinářství, zpracování zemědělských produktů, vývoje venkova a kulturní krajiny. Národní zemědělské muzeum má kromě hlavní výstavní budovy v Praze také dalších pět poboček – Čáslav, zámek Kačina, zámek Ohrada, Valtice a nově otevřené muzeum v Ostravě. Jednotlivé pobočky jsou zaměřeny tak, aby svou vědecko-výzkumnou, akviziční a prezentační činností komplexně pokrývaly zeměd</w:t>
      </w:r>
      <w:r>
        <w:rPr>
          <w:rFonts w:ascii="Segoe UI" w:hAnsi="Segoe UI" w:cs="Segoe UI"/>
          <w:i/>
          <w:sz w:val="20"/>
          <w:szCs w:val="20"/>
        </w:rPr>
        <w:t>ělství a jeho příslušné obory v </w:t>
      </w:r>
      <w:r w:rsidRPr="006430B0">
        <w:rPr>
          <w:rFonts w:ascii="Segoe UI" w:hAnsi="Segoe UI" w:cs="Segoe UI"/>
          <w:i/>
          <w:sz w:val="20"/>
          <w:szCs w:val="20"/>
        </w:rPr>
        <w:t>celé šíři. Muzeum nabízí řadu lektorských programů a každoročně pořádá několik desítek tematických akcí pro veřejnost.</w:t>
      </w:r>
      <w:r w:rsidR="008F7EF4">
        <w:rPr>
          <w:rFonts w:ascii="Segoe UI" w:hAnsi="Segoe UI" w:cs="Segoe UI"/>
          <w:i/>
          <w:sz w:val="20"/>
          <w:szCs w:val="20"/>
        </w:rPr>
        <w:t xml:space="preserve"> Hlavní výstavou sezony NZM je Nekonečný příběh – odkaz Mendela v zemědělství.</w:t>
      </w:r>
    </w:p>
    <w:p w14:paraId="095D7D42" w14:textId="77777777" w:rsidR="006430B0" w:rsidRPr="006D0DC3" w:rsidRDefault="001C30F0" w:rsidP="006D0DC3">
      <w:pPr>
        <w:rPr>
          <w:rFonts w:ascii="Segoe UI" w:hAnsi="Segoe UI" w:cs="Segoe UI"/>
          <w:i/>
          <w:sz w:val="20"/>
          <w:szCs w:val="20"/>
        </w:rPr>
      </w:pPr>
      <w:hyperlink r:id="rId9" w:history="1">
        <w:r w:rsidR="00AC57CE" w:rsidRPr="00AC57CE">
          <w:rPr>
            <w:rStyle w:val="Hypertextovodkaz"/>
            <w:rFonts w:ascii="Segoe UI" w:hAnsi="Segoe UI" w:cs="Segoe UI"/>
            <w:i/>
            <w:sz w:val="20"/>
            <w:szCs w:val="20"/>
          </w:rPr>
          <w:t>Virtuální prohlídka NZM Praha.</w:t>
        </w:r>
      </w:hyperlink>
    </w:p>
    <w:p w14:paraId="7280D060" w14:textId="77777777" w:rsidR="00BB1225" w:rsidRPr="00F06055" w:rsidRDefault="00BB1225" w:rsidP="006D0DC3">
      <w:pPr>
        <w:rPr>
          <w:rFonts w:ascii="Segoe UI" w:hAnsi="Segoe UI" w:cs="Segoe UI"/>
          <w:sz w:val="20"/>
          <w:szCs w:val="20"/>
        </w:rPr>
      </w:pPr>
      <w:r w:rsidRPr="00F06055">
        <w:rPr>
          <w:rFonts w:ascii="Segoe UI" w:hAnsi="Segoe UI" w:cs="Segoe UI"/>
          <w:sz w:val="20"/>
          <w:szCs w:val="20"/>
        </w:rPr>
        <w:t xml:space="preserve">Více na </w:t>
      </w:r>
      <w:hyperlink r:id="rId10" w:history="1">
        <w:r w:rsidRPr="00F06055">
          <w:rPr>
            <w:rStyle w:val="Hypertextovodkaz"/>
            <w:rFonts w:ascii="Segoe UI" w:hAnsi="Segoe UI" w:cs="Segoe UI"/>
            <w:sz w:val="20"/>
            <w:szCs w:val="20"/>
          </w:rPr>
          <w:t>www.nzm.cz</w:t>
        </w:r>
      </w:hyperlink>
    </w:p>
    <w:p w14:paraId="52C6E1FE" w14:textId="77777777" w:rsidR="00F06055" w:rsidRDefault="00F06055" w:rsidP="00510382">
      <w:pPr>
        <w:rPr>
          <w:rFonts w:ascii="Segoe UI" w:hAnsi="Segoe UI" w:cs="Segoe UI"/>
          <w:b/>
          <w:sz w:val="20"/>
          <w:szCs w:val="20"/>
        </w:rPr>
      </w:pPr>
    </w:p>
    <w:p w14:paraId="32D8B580" w14:textId="77777777" w:rsidR="00F06055" w:rsidRPr="00BC7E6E" w:rsidRDefault="00F06055" w:rsidP="00F06055">
      <w:pPr>
        <w:rPr>
          <w:rFonts w:ascii="Segoe UI" w:hAnsi="Segoe UI" w:cs="Segoe UI"/>
          <w:b/>
          <w:sz w:val="20"/>
          <w:szCs w:val="20"/>
        </w:rPr>
      </w:pPr>
      <w:r w:rsidRPr="00BC7E6E">
        <w:rPr>
          <w:rFonts w:ascii="Segoe UI" w:hAnsi="Segoe UI" w:cs="Segoe UI"/>
          <w:b/>
          <w:sz w:val="20"/>
          <w:szCs w:val="20"/>
        </w:rPr>
        <w:t>Národní zemědělské muzeum</w:t>
      </w:r>
      <w:r w:rsidRPr="00BC7E6E">
        <w:rPr>
          <w:rFonts w:ascii="Segoe UI" w:hAnsi="Segoe UI" w:cs="Segoe UI"/>
          <w:b/>
          <w:sz w:val="20"/>
          <w:szCs w:val="20"/>
        </w:rPr>
        <w:br/>
      </w:r>
      <w:r w:rsidRPr="00BC7E6E">
        <w:rPr>
          <w:rFonts w:ascii="Segoe UI" w:hAnsi="Segoe UI" w:cs="Segoe UI"/>
          <w:sz w:val="20"/>
          <w:szCs w:val="20"/>
        </w:rPr>
        <w:t>tiskové oddělení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3EB7BC60" w14:textId="0B35E8EE" w:rsidR="00F06055" w:rsidRDefault="00F06055" w:rsidP="00F06055">
      <w:pPr>
        <w:rPr>
          <w:rFonts w:ascii="Segoe UI" w:eastAsiaTheme="minorEastAsia" w:hAnsi="Segoe UI" w:cs="Segoe UI"/>
          <w:noProof/>
          <w:sz w:val="20"/>
          <w:szCs w:val="20"/>
          <w:lang w:eastAsia="cs-CZ"/>
        </w:rPr>
      </w:pPr>
      <w:r w:rsidRPr="00BC7E6E">
        <w:rPr>
          <w:rFonts w:ascii="Segoe UI" w:hAnsi="Segoe UI" w:cs="Segoe UI"/>
          <w:sz w:val="20"/>
          <w:szCs w:val="20"/>
        </w:rPr>
        <w:t>Tel.: +420</w:t>
      </w:r>
      <w:r>
        <w:rPr>
          <w:rFonts w:ascii="Segoe UI" w:eastAsiaTheme="minorEastAsia" w:hAnsi="Segoe UI" w:cs="Segoe UI"/>
          <w:noProof/>
          <w:sz w:val="20"/>
          <w:szCs w:val="20"/>
          <w:lang w:eastAsia="cs-CZ"/>
        </w:rPr>
        <w:t>601</w:t>
      </w:r>
      <w:r w:rsidRPr="00BC7E6E">
        <w:rPr>
          <w:rFonts w:ascii="Segoe UI" w:eastAsiaTheme="minorEastAsia" w:hAnsi="Segoe UI" w:cs="Segoe UI"/>
          <w:noProof/>
          <w:sz w:val="20"/>
          <w:szCs w:val="20"/>
          <w:lang w:eastAsia="cs-CZ"/>
        </w:rPr>
        <w:t>065460</w:t>
      </w:r>
    </w:p>
    <w:p w14:paraId="2E35A69D" w14:textId="63341DF2" w:rsidR="00415FBA" w:rsidRPr="00BC7E6E" w:rsidRDefault="001C30F0" w:rsidP="00F06055">
      <w:pPr>
        <w:rPr>
          <w:rFonts w:ascii="Segoe UI" w:hAnsi="Segoe UI" w:cs="Segoe UI"/>
          <w:sz w:val="20"/>
          <w:szCs w:val="20"/>
        </w:rPr>
      </w:pPr>
      <w:hyperlink r:id="rId11" w:history="1">
        <w:r w:rsidR="00565E87" w:rsidRPr="00B573B8">
          <w:rPr>
            <w:rStyle w:val="Hypertextovodkaz"/>
            <w:rFonts w:ascii="Segoe UI" w:eastAsiaTheme="minorEastAsia" w:hAnsi="Segoe UI" w:cs="Segoe UI"/>
            <w:noProof/>
            <w:sz w:val="20"/>
            <w:szCs w:val="20"/>
            <w:lang w:eastAsia="cs-CZ"/>
          </w:rPr>
          <w:t>tiskove@nzm.cz</w:t>
        </w:r>
      </w:hyperlink>
      <w:r w:rsidR="00415FBA">
        <w:rPr>
          <w:rFonts w:ascii="Segoe UI" w:eastAsiaTheme="minorEastAsia" w:hAnsi="Segoe UI" w:cs="Segoe UI"/>
          <w:noProof/>
          <w:sz w:val="20"/>
          <w:szCs w:val="20"/>
          <w:lang w:eastAsia="cs-CZ"/>
        </w:rPr>
        <w:t xml:space="preserve"> </w:t>
      </w:r>
    </w:p>
    <w:p w14:paraId="09922186" w14:textId="473B9937" w:rsidR="009D4B3B" w:rsidRPr="00C66494" w:rsidRDefault="001C30F0" w:rsidP="00C66494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noProof/>
          <w:color w:val="DF8A05"/>
          <w:sz w:val="20"/>
          <w:szCs w:val="20"/>
          <w:u w:val="single"/>
          <w:lang w:eastAsia="en-US"/>
        </w:rPr>
      </w:pPr>
      <w:hyperlink r:id="rId12" w:history="1">
        <w:r w:rsidR="00F06055" w:rsidRPr="00BC7E6E">
          <w:rPr>
            <w:rFonts w:ascii="Segoe UI" w:eastAsiaTheme="minorHAnsi" w:hAnsi="Segoe UI" w:cs="Segoe UI"/>
            <w:noProof/>
            <w:color w:val="DF8A05"/>
            <w:sz w:val="20"/>
            <w:szCs w:val="20"/>
            <w:u w:val="single"/>
            <w:lang w:eastAsia="en-US"/>
          </w:rPr>
          <w:t>www.nzm.cz</w:t>
        </w:r>
      </w:hyperlink>
      <w:r w:rsidR="00F06055" w:rsidRPr="00BC7E6E">
        <w:rPr>
          <w:rFonts w:ascii="Arial" w:eastAsiaTheme="minorHAnsi" w:hAnsi="Arial" w:cs="Arial"/>
          <w:noProof/>
          <w:color w:val="404040" w:themeColor="text1" w:themeTint="BF"/>
          <w:sz w:val="20"/>
          <w:szCs w:val="20"/>
          <w:lang w:eastAsia="en-US"/>
        </w:rPr>
        <w:t>│</w:t>
      </w:r>
      <w:hyperlink r:id="rId13" w:history="1">
        <w:r w:rsidR="00F06055" w:rsidRPr="00BC7E6E">
          <w:rPr>
            <w:rFonts w:ascii="Segoe UI" w:eastAsiaTheme="minorHAnsi" w:hAnsi="Segoe UI" w:cs="Segoe UI"/>
            <w:noProof/>
            <w:color w:val="DF8A05"/>
            <w:sz w:val="20"/>
            <w:szCs w:val="20"/>
            <w:u w:val="single"/>
            <w:lang w:eastAsia="en-US"/>
          </w:rPr>
          <w:t>facebook</w:t>
        </w:r>
      </w:hyperlink>
      <w:r w:rsidR="00F06055" w:rsidRPr="00BC7E6E">
        <w:rPr>
          <w:rFonts w:ascii="Arial" w:eastAsiaTheme="minorHAnsi" w:hAnsi="Arial" w:cs="Arial"/>
          <w:noProof/>
          <w:color w:val="404040" w:themeColor="text1" w:themeTint="BF"/>
          <w:sz w:val="20"/>
          <w:szCs w:val="20"/>
          <w:lang w:eastAsia="en-US"/>
        </w:rPr>
        <w:t>│</w:t>
      </w:r>
      <w:hyperlink r:id="rId14" w:history="1">
        <w:r w:rsidR="00F06055" w:rsidRPr="00BC7E6E">
          <w:rPr>
            <w:rFonts w:ascii="Segoe UI" w:eastAsiaTheme="minorHAnsi" w:hAnsi="Segoe UI" w:cs="Segoe UI"/>
            <w:noProof/>
            <w:color w:val="DF8A05"/>
            <w:sz w:val="20"/>
            <w:szCs w:val="20"/>
            <w:u w:val="single"/>
            <w:lang w:eastAsia="en-US"/>
          </w:rPr>
          <w:t>X</w:t>
        </w:r>
      </w:hyperlink>
      <w:r w:rsidR="00F06055" w:rsidRPr="00BC7E6E">
        <w:rPr>
          <w:rFonts w:ascii="Arial" w:eastAsiaTheme="minorHAnsi" w:hAnsi="Arial" w:cs="Arial"/>
          <w:noProof/>
          <w:color w:val="404040" w:themeColor="text1" w:themeTint="BF"/>
          <w:sz w:val="20"/>
          <w:szCs w:val="20"/>
          <w:lang w:eastAsia="en-US"/>
        </w:rPr>
        <w:t>│</w:t>
      </w:r>
      <w:hyperlink r:id="rId15" w:history="1">
        <w:r w:rsidR="00F06055" w:rsidRPr="00BC7E6E">
          <w:rPr>
            <w:rFonts w:ascii="Segoe UI" w:eastAsiaTheme="minorHAnsi" w:hAnsi="Segoe UI" w:cs="Segoe UI"/>
            <w:noProof/>
            <w:color w:val="DF8A05"/>
            <w:sz w:val="20"/>
            <w:szCs w:val="20"/>
            <w:u w:val="single"/>
            <w:lang w:eastAsia="en-US"/>
          </w:rPr>
          <w:t>instagram</w:t>
        </w:r>
      </w:hyperlink>
    </w:p>
    <w:sectPr w:rsidR="009D4B3B" w:rsidRPr="00C66494" w:rsidSect="00021A00">
      <w:headerReference w:type="default" r:id="rId16"/>
      <w:footerReference w:type="default" r:id="rId17"/>
      <w:pgSz w:w="11906" w:h="16838"/>
      <w:pgMar w:top="2694" w:right="1417" w:bottom="2410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7D42" w14:textId="77777777" w:rsidR="0011242A" w:rsidRDefault="0011242A" w:rsidP="009202F3">
      <w:r>
        <w:separator/>
      </w:r>
    </w:p>
  </w:endnote>
  <w:endnote w:type="continuationSeparator" w:id="0">
    <w:p w14:paraId="46B5D899" w14:textId="77777777" w:rsidR="0011242A" w:rsidRDefault="0011242A" w:rsidP="0092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-1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81"/>
      <w:gridCol w:w="222"/>
    </w:tblGrid>
    <w:tr w:rsidR="007A360D" w:rsidRPr="00BA6C91" w14:paraId="254386DE" w14:textId="77777777" w:rsidTr="001B6966">
      <w:tc>
        <w:tcPr>
          <w:tcW w:w="6633" w:type="dxa"/>
        </w:tcPr>
        <w:p w14:paraId="5DFFD3E1" w14:textId="77777777" w:rsidR="001B6966" w:rsidRPr="001B6966" w:rsidRDefault="001C30F0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Cs w:val="18"/>
              <w:lang w:eastAsia="en-US"/>
            </w:rPr>
          </w:pPr>
          <w:r>
            <w:rPr>
              <w:rFonts w:ascii="Segoe UI" w:eastAsiaTheme="minorHAnsi" w:hAnsi="Segoe UI" w:cs="Segoe UI"/>
              <w:szCs w:val="18"/>
              <w:lang w:eastAsia="en-US"/>
            </w:rPr>
            <w:pict w14:anchorId="0A64DFAF">
              <v:rect id="_x0000_i1025" style="width:459.2pt;height:1pt" o:hralign="center" o:hrstd="t" o:hrnoshade="t" o:hr="t" fillcolor="black" stroked="f"/>
            </w:pict>
          </w:r>
        </w:p>
        <w:p w14:paraId="3A704551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Cs w:val="18"/>
              <w:lang w:eastAsia="en-US"/>
            </w:rPr>
          </w:pPr>
        </w:p>
        <w:tbl>
          <w:tblPr>
            <w:tblW w:w="9180" w:type="dxa"/>
            <w:tblBorders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72"/>
            <w:gridCol w:w="3264"/>
            <w:gridCol w:w="2544"/>
          </w:tblGrid>
          <w:tr w:rsidR="001B6966" w:rsidRPr="001B6966" w14:paraId="7F755B48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00200175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  <w:t>Národní zemědělské muzeum</w:t>
                </w:r>
              </w:p>
            </w:tc>
            <w:tc>
              <w:tcPr>
                <w:tcW w:w="3264" w:type="dxa"/>
              </w:tcPr>
              <w:p w14:paraId="693B38F6" w14:textId="313F4299" w:rsidR="00415FBA" w:rsidRPr="008F6FA0" w:rsidRDefault="00415FBA" w:rsidP="008F6FA0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6"/>
                    <w:szCs w:val="16"/>
                    <w:lang w:eastAsia="en-US"/>
                  </w:rPr>
                </w:pPr>
                <w:r w:rsidRPr="008F6FA0">
                  <w:rPr>
                    <w:rFonts w:ascii="Segoe UI" w:eastAsiaTheme="minorHAnsi" w:hAnsi="Segoe UI" w:cs="Segoe UI"/>
                    <w:color w:val="333333"/>
                    <w:sz w:val="16"/>
                    <w:szCs w:val="16"/>
                    <w:lang w:eastAsia="en-US"/>
                  </w:rPr>
                  <w:t>Tereza Plavecká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20051EA5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Zřizovatelem muzea je</w:t>
                </w:r>
              </w:p>
            </w:tc>
          </w:tr>
          <w:tr w:rsidR="001B6966" w:rsidRPr="001B6966" w14:paraId="34CC35B1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543BD3F6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Kostelní 44, 170 00 Praha 7</w:t>
                </w:r>
              </w:p>
            </w:tc>
            <w:tc>
              <w:tcPr>
                <w:tcW w:w="3264" w:type="dxa"/>
              </w:tcPr>
              <w:p w14:paraId="163F797C" w14:textId="612DF35F" w:rsidR="001B6966" w:rsidRPr="008F6FA0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6"/>
                    <w:szCs w:val="16"/>
                    <w:lang w:eastAsia="en-US"/>
                  </w:rPr>
                </w:pPr>
                <w:r w:rsidRPr="008F6FA0">
                  <w:rPr>
                    <w:rFonts w:ascii="Segoe UI" w:eastAsiaTheme="minorHAnsi" w:hAnsi="Segoe UI" w:cs="Segoe UI"/>
                    <w:color w:val="333333"/>
                    <w:sz w:val="16"/>
                    <w:szCs w:val="16"/>
                    <w:lang w:eastAsia="en-US"/>
                  </w:rPr>
                  <w:t>tisková mluvčí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1C2439DB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Ministerstvo zemědělství.</w:t>
                </w:r>
              </w:p>
            </w:tc>
          </w:tr>
          <w:tr w:rsidR="001B6966" w:rsidRPr="001B6966" w14:paraId="039883A6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19348472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www.nzm.cz</w:t>
                </w:r>
              </w:p>
            </w:tc>
            <w:tc>
              <w:tcPr>
                <w:tcW w:w="3264" w:type="dxa"/>
              </w:tcPr>
              <w:p w14:paraId="0EC9C549" w14:textId="75C20FE4" w:rsidR="001B6966" w:rsidRPr="008F6FA0" w:rsidRDefault="001C30F0" w:rsidP="00021A00">
                <w:pPr>
                  <w:rPr>
                    <w:rFonts w:ascii="Segoe UI" w:eastAsiaTheme="minorHAnsi" w:hAnsi="Segoe UI" w:cs="Segoe UI"/>
                    <w:color w:val="333333"/>
                    <w:sz w:val="16"/>
                    <w:szCs w:val="16"/>
                    <w:lang w:eastAsia="en-US"/>
                  </w:rPr>
                </w:pPr>
                <w:hyperlink r:id="rId1" w:history="1">
                  <w:r w:rsidR="008F6FA0" w:rsidRPr="008F6FA0">
                    <w:rPr>
                      <w:rStyle w:val="Hypertextovodkaz"/>
                      <w:rFonts w:ascii="Segoe UI" w:eastAsiaTheme="minorHAnsi" w:hAnsi="Segoe UI" w:cs="Segoe UI"/>
                      <w:sz w:val="16"/>
                      <w:szCs w:val="16"/>
                      <w:lang w:eastAsia="en-US"/>
                    </w:rPr>
                    <w:t>tereza.plavecka@nzm.cz</w:t>
                  </w:r>
                </w:hyperlink>
              </w:p>
            </w:tc>
            <w:tc>
              <w:tcPr>
                <w:tcW w:w="2544" w:type="dxa"/>
                <w:shd w:val="clear" w:color="auto" w:fill="auto"/>
              </w:tcPr>
              <w:p w14:paraId="6DA23A03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</w:tr>
        </w:tbl>
        <w:p w14:paraId="0CFF22D7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Cs w:val="18"/>
              <w:lang w:eastAsia="en-US"/>
            </w:rPr>
          </w:pPr>
        </w:p>
        <w:p w14:paraId="32E85A0A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Theme="minorHAnsi" w:eastAsiaTheme="minorHAnsi" w:hAnsiTheme="minorHAnsi" w:cstheme="minorBidi"/>
              <w:lang w:eastAsia="en-US"/>
            </w:rPr>
          </w:pPr>
        </w:p>
        <w:p w14:paraId="16D2F37F" w14:textId="77777777" w:rsidR="007A360D" w:rsidRPr="00BA6C91" w:rsidRDefault="007A360D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  <w:tc>
        <w:tcPr>
          <w:tcW w:w="2570" w:type="dxa"/>
        </w:tcPr>
        <w:p w14:paraId="35D41C04" w14:textId="77777777" w:rsidR="007A360D" w:rsidRPr="00BA6C91" w:rsidRDefault="007A360D" w:rsidP="00491DE6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</w:tr>
  </w:tbl>
  <w:p w14:paraId="2A99BC14" w14:textId="77777777" w:rsidR="009202F3" w:rsidRPr="00BA6C91" w:rsidRDefault="009202F3" w:rsidP="00610C13">
    <w:pPr>
      <w:pStyle w:val="Zpat"/>
      <w:ind w:left="142" w:hanging="142"/>
      <w:rPr>
        <w:rStyle w:val="Hypertextovodkaz"/>
        <w:rFonts w:ascii="Arial" w:hAnsi="Arial" w:cs="Arial"/>
        <w:color w:val="DF8A0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CCCA6" w14:textId="77777777" w:rsidR="0011242A" w:rsidRDefault="0011242A" w:rsidP="009202F3">
      <w:r>
        <w:separator/>
      </w:r>
    </w:p>
  </w:footnote>
  <w:footnote w:type="continuationSeparator" w:id="0">
    <w:p w14:paraId="14533E59" w14:textId="77777777" w:rsidR="0011242A" w:rsidRDefault="0011242A" w:rsidP="0092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1294" w14:textId="77777777" w:rsidR="009202F3" w:rsidRDefault="00AC57CE" w:rsidP="00D626E4">
    <w:pPr>
      <w:pStyle w:val="Zhlav"/>
      <w:ind w:left="-284" w:firstLine="104"/>
    </w:pPr>
    <w:r>
      <w:rPr>
        <w:noProof/>
        <w:lang w:eastAsia="cs-CZ"/>
      </w:rPr>
      <w:drawing>
        <wp:inline distT="0" distB="0" distL="0" distR="0" wp14:anchorId="67AE45A2" wp14:editId="23B24DF1">
          <wp:extent cx="1796991" cy="7048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05" cy="706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29C1"/>
    <w:multiLevelType w:val="hybridMultilevel"/>
    <w:tmpl w:val="F5488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95EF0"/>
    <w:multiLevelType w:val="hybridMultilevel"/>
    <w:tmpl w:val="B636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828BE"/>
    <w:multiLevelType w:val="hybridMultilevel"/>
    <w:tmpl w:val="565A3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1279C"/>
    <w:multiLevelType w:val="hybridMultilevel"/>
    <w:tmpl w:val="EC9A7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F3"/>
    <w:rsid w:val="000004FE"/>
    <w:rsid w:val="00004332"/>
    <w:rsid w:val="00006CD4"/>
    <w:rsid w:val="00021A00"/>
    <w:rsid w:val="000313C0"/>
    <w:rsid w:val="00032EE4"/>
    <w:rsid w:val="000362C4"/>
    <w:rsid w:val="0004019A"/>
    <w:rsid w:val="00047214"/>
    <w:rsid w:val="000535AD"/>
    <w:rsid w:val="000538D5"/>
    <w:rsid w:val="00056C12"/>
    <w:rsid w:val="00060853"/>
    <w:rsid w:val="00065389"/>
    <w:rsid w:val="00073460"/>
    <w:rsid w:val="00085653"/>
    <w:rsid w:val="00085E1D"/>
    <w:rsid w:val="000A4C32"/>
    <w:rsid w:val="000C3291"/>
    <w:rsid w:val="000E40AB"/>
    <w:rsid w:val="0011242A"/>
    <w:rsid w:val="00122560"/>
    <w:rsid w:val="00126B9F"/>
    <w:rsid w:val="001339AD"/>
    <w:rsid w:val="001374B3"/>
    <w:rsid w:val="00146413"/>
    <w:rsid w:val="00146654"/>
    <w:rsid w:val="001610AB"/>
    <w:rsid w:val="00172F37"/>
    <w:rsid w:val="00174095"/>
    <w:rsid w:val="00174DF0"/>
    <w:rsid w:val="00175466"/>
    <w:rsid w:val="00177BB0"/>
    <w:rsid w:val="001A1C59"/>
    <w:rsid w:val="001A278D"/>
    <w:rsid w:val="001B4893"/>
    <w:rsid w:val="001B639B"/>
    <w:rsid w:val="001B6966"/>
    <w:rsid w:val="001C1DD2"/>
    <w:rsid w:val="001C30F0"/>
    <w:rsid w:val="001D4254"/>
    <w:rsid w:val="001E47E6"/>
    <w:rsid w:val="00206231"/>
    <w:rsid w:val="0020677F"/>
    <w:rsid w:val="0022628A"/>
    <w:rsid w:val="002264FE"/>
    <w:rsid w:val="00231A0B"/>
    <w:rsid w:val="002350BF"/>
    <w:rsid w:val="00237F01"/>
    <w:rsid w:val="002439A9"/>
    <w:rsid w:val="00281396"/>
    <w:rsid w:val="00283B71"/>
    <w:rsid w:val="002A3576"/>
    <w:rsid w:val="002A719C"/>
    <w:rsid w:val="002C21C7"/>
    <w:rsid w:val="002C3854"/>
    <w:rsid w:val="002D4BDB"/>
    <w:rsid w:val="00300FF2"/>
    <w:rsid w:val="00306C64"/>
    <w:rsid w:val="00312CEA"/>
    <w:rsid w:val="0032017B"/>
    <w:rsid w:val="0032037C"/>
    <w:rsid w:val="00330FE7"/>
    <w:rsid w:val="00340269"/>
    <w:rsid w:val="0034138A"/>
    <w:rsid w:val="0035539B"/>
    <w:rsid w:val="00355D3B"/>
    <w:rsid w:val="00363718"/>
    <w:rsid w:val="0036406F"/>
    <w:rsid w:val="00365D65"/>
    <w:rsid w:val="00366B0D"/>
    <w:rsid w:val="00367F12"/>
    <w:rsid w:val="00372BB3"/>
    <w:rsid w:val="00373CB9"/>
    <w:rsid w:val="0038582B"/>
    <w:rsid w:val="003907E5"/>
    <w:rsid w:val="00392262"/>
    <w:rsid w:val="003A657D"/>
    <w:rsid w:val="003A79FF"/>
    <w:rsid w:val="003D4686"/>
    <w:rsid w:val="003F23F9"/>
    <w:rsid w:val="003F370D"/>
    <w:rsid w:val="003F3DBD"/>
    <w:rsid w:val="003F6906"/>
    <w:rsid w:val="00415FBA"/>
    <w:rsid w:val="004368EE"/>
    <w:rsid w:val="00437054"/>
    <w:rsid w:val="00437515"/>
    <w:rsid w:val="004623EB"/>
    <w:rsid w:val="004765BB"/>
    <w:rsid w:val="00485E27"/>
    <w:rsid w:val="00486EA8"/>
    <w:rsid w:val="00491DE6"/>
    <w:rsid w:val="00491FCE"/>
    <w:rsid w:val="00496586"/>
    <w:rsid w:val="004A3517"/>
    <w:rsid w:val="004C47C7"/>
    <w:rsid w:val="004C56A5"/>
    <w:rsid w:val="004D1FE4"/>
    <w:rsid w:val="004D50A6"/>
    <w:rsid w:val="004D5E35"/>
    <w:rsid w:val="004D7309"/>
    <w:rsid w:val="004E0388"/>
    <w:rsid w:val="004E068B"/>
    <w:rsid w:val="004F58FC"/>
    <w:rsid w:val="00506323"/>
    <w:rsid w:val="00510382"/>
    <w:rsid w:val="00512A1C"/>
    <w:rsid w:val="00521644"/>
    <w:rsid w:val="005236C7"/>
    <w:rsid w:val="00523BE8"/>
    <w:rsid w:val="005314EC"/>
    <w:rsid w:val="005537F3"/>
    <w:rsid w:val="005651C6"/>
    <w:rsid w:val="00565E87"/>
    <w:rsid w:val="00586FB2"/>
    <w:rsid w:val="0058706A"/>
    <w:rsid w:val="00594E3A"/>
    <w:rsid w:val="005B63D1"/>
    <w:rsid w:val="005C75E5"/>
    <w:rsid w:val="005D538B"/>
    <w:rsid w:val="005E61EE"/>
    <w:rsid w:val="005F4C80"/>
    <w:rsid w:val="006045F3"/>
    <w:rsid w:val="00607C14"/>
    <w:rsid w:val="00610C13"/>
    <w:rsid w:val="00623EDF"/>
    <w:rsid w:val="00623F40"/>
    <w:rsid w:val="00625E21"/>
    <w:rsid w:val="0063050D"/>
    <w:rsid w:val="006369E8"/>
    <w:rsid w:val="006430B0"/>
    <w:rsid w:val="00694079"/>
    <w:rsid w:val="006A39FD"/>
    <w:rsid w:val="006B1F4B"/>
    <w:rsid w:val="006B248E"/>
    <w:rsid w:val="006B3C25"/>
    <w:rsid w:val="006B4BCB"/>
    <w:rsid w:val="006C0B51"/>
    <w:rsid w:val="006C38EA"/>
    <w:rsid w:val="006D0DC3"/>
    <w:rsid w:val="006D3994"/>
    <w:rsid w:val="006E193E"/>
    <w:rsid w:val="007044AC"/>
    <w:rsid w:val="0071348A"/>
    <w:rsid w:val="00715A3A"/>
    <w:rsid w:val="00715CB8"/>
    <w:rsid w:val="00717264"/>
    <w:rsid w:val="00721EB9"/>
    <w:rsid w:val="00731B7A"/>
    <w:rsid w:val="00731DE9"/>
    <w:rsid w:val="0074799F"/>
    <w:rsid w:val="00747B37"/>
    <w:rsid w:val="00776F86"/>
    <w:rsid w:val="00794554"/>
    <w:rsid w:val="0079560E"/>
    <w:rsid w:val="007A360D"/>
    <w:rsid w:val="007A6BBC"/>
    <w:rsid w:val="007B6002"/>
    <w:rsid w:val="007C0E32"/>
    <w:rsid w:val="007C30DC"/>
    <w:rsid w:val="007C4475"/>
    <w:rsid w:val="007D3F88"/>
    <w:rsid w:val="007E1469"/>
    <w:rsid w:val="007F312A"/>
    <w:rsid w:val="00801302"/>
    <w:rsid w:val="00842F68"/>
    <w:rsid w:val="008464F9"/>
    <w:rsid w:val="00853DA4"/>
    <w:rsid w:val="00855C46"/>
    <w:rsid w:val="00880C68"/>
    <w:rsid w:val="0088775B"/>
    <w:rsid w:val="00894253"/>
    <w:rsid w:val="008A53B0"/>
    <w:rsid w:val="008B3CCF"/>
    <w:rsid w:val="008C6D8B"/>
    <w:rsid w:val="008E0BD8"/>
    <w:rsid w:val="008E43A5"/>
    <w:rsid w:val="008E7589"/>
    <w:rsid w:val="008E77DA"/>
    <w:rsid w:val="008F2A71"/>
    <w:rsid w:val="008F380F"/>
    <w:rsid w:val="008F6FA0"/>
    <w:rsid w:val="008F7EF4"/>
    <w:rsid w:val="00912149"/>
    <w:rsid w:val="00913DCF"/>
    <w:rsid w:val="00915D66"/>
    <w:rsid w:val="009202F3"/>
    <w:rsid w:val="0092256C"/>
    <w:rsid w:val="0092333B"/>
    <w:rsid w:val="00941CD5"/>
    <w:rsid w:val="00960F01"/>
    <w:rsid w:val="00961EA1"/>
    <w:rsid w:val="00974FD4"/>
    <w:rsid w:val="00980A5B"/>
    <w:rsid w:val="00982787"/>
    <w:rsid w:val="0098466A"/>
    <w:rsid w:val="009848C1"/>
    <w:rsid w:val="009945FB"/>
    <w:rsid w:val="009A295C"/>
    <w:rsid w:val="009B0800"/>
    <w:rsid w:val="009C1AA7"/>
    <w:rsid w:val="009D2A2D"/>
    <w:rsid w:val="009D4B3B"/>
    <w:rsid w:val="009D5B78"/>
    <w:rsid w:val="009D7FE1"/>
    <w:rsid w:val="009E3432"/>
    <w:rsid w:val="009F5332"/>
    <w:rsid w:val="00A045E7"/>
    <w:rsid w:val="00A10981"/>
    <w:rsid w:val="00A10AA3"/>
    <w:rsid w:val="00A15934"/>
    <w:rsid w:val="00A22F42"/>
    <w:rsid w:val="00A24D01"/>
    <w:rsid w:val="00A265D2"/>
    <w:rsid w:val="00A418F3"/>
    <w:rsid w:val="00A56E04"/>
    <w:rsid w:val="00A63C7E"/>
    <w:rsid w:val="00A70569"/>
    <w:rsid w:val="00A71D4E"/>
    <w:rsid w:val="00A812E4"/>
    <w:rsid w:val="00AA31DC"/>
    <w:rsid w:val="00AA3F9D"/>
    <w:rsid w:val="00AA562E"/>
    <w:rsid w:val="00AB097D"/>
    <w:rsid w:val="00AB610E"/>
    <w:rsid w:val="00AC57CE"/>
    <w:rsid w:val="00AD4256"/>
    <w:rsid w:val="00AE104A"/>
    <w:rsid w:val="00AF0E66"/>
    <w:rsid w:val="00B05795"/>
    <w:rsid w:val="00B07E38"/>
    <w:rsid w:val="00B10EFB"/>
    <w:rsid w:val="00B2050B"/>
    <w:rsid w:val="00B2160A"/>
    <w:rsid w:val="00B23A94"/>
    <w:rsid w:val="00B33782"/>
    <w:rsid w:val="00B33844"/>
    <w:rsid w:val="00B733F3"/>
    <w:rsid w:val="00B80455"/>
    <w:rsid w:val="00B9498D"/>
    <w:rsid w:val="00BA6C91"/>
    <w:rsid w:val="00BB1225"/>
    <w:rsid w:val="00BB46F4"/>
    <w:rsid w:val="00BB544C"/>
    <w:rsid w:val="00BD3AA8"/>
    <w:rsid w:val="00BF0325"/>
    <w:rsid w:val="00BF1C01"/>
    <w:rsid w:val="00BF3491"/>
    <w:rsid w:val="00C21217"/>
    <w:rsid w:val="00C252F3"/>
    <w:rsid w:val="00C310DD"/>
    <w:rsid w:val="00C3129D"/>
    <w:rsid w:val="00C47E9F"/>
    <w:rsid w:val="00C518A5"/>
    <w:rsid w:val="00C558F5"/>
    <w:rsid w:val="00C66494"/>
    <w:rsid w:val="00C66BD1"/>
    <w:rsid w:val="00C91510"/>
    <w:rsid w:val="00C92C06"/>
    <w:rsid w:val="00CA1537"/>
    <w:rsid w:val="00CB4C96"/>
    <w:rsid w:val="00CB4FB6"/>
    <w:rsid w:val="00CB65C2"/>
    <w:rsid w:val="00CC58A2"/>
    <w:rsid w:val="00CD4C2A"/>
    <w:rsid w:val="00CE1DC5"/>
    <w:rsid w:val="00CE2753"/>
    <w:rsid w:val="00CE6036"/>
    <w:rsid w:val="00D01E4C"/>
    <w:rsid w:val="00D10209"/>
    <w:rsid w:val="00D205FE"/>
    <w:rsid w:val="00D25684"/>
    <w:rsid w:val="00D25C9B"/>
    <w:rsid w:val="00D30F75"/>
    <w:rsid w:val="00D3393F"/>
    <w:rsid w:val="00D51C17"/>
    <w:rsid w:val="00D57BE7"/>
    <w:rsid w:val="00D62179"/>
    <w:rsid w:val="00D626E4"/>
    <w:rsid w:val="00D66D44"/>
    <w:rsid w:val="00D715E4"/>
    <w:rsid w:val="00D96B37"/>
    <w:rsid w:val="00DA2CED"/>
    <w:rsid w:val="00DA302F"/>
    <w:rsid w:val="00DA7987"/>
    <w:rsid w:val="00DC0125"/>
    <w:rsid w:val="00DC35DB"/>
    <w:rsid w:val="00DC49F4"/>
    <w:rsid w:val="00DD5547"/>
    <w:rsid w:val="00DE13D7"/>
    <w:rsid w:val="00DF73A0"/>
    <w:rsid w:val="00E01E06"/>
    <w:rsid w:val="00E13EF4"/>
    <w:rsid w:val="00E23203"/>
    <w:rsid w:val="00E31105"/>
    <w:rsid w:val="00E31985"/>
    <w:rsid w:val="00E37E8F"/>
    <w:rsid w:val="00E446A8"/>
    <w:rsid w:val="00E452CF"/>
    <w:rsid w:val="00E54E09"/>
    <w:rsid w:val="00E72B2A"/>
    <w:rsid w:val="00E83757"/>
    <w:rsid w:val="00E902D4"/>
    <w:rsid w:val="00E9108A"/>
    <w:rsid w:val="00E9161B"/>
    <w:rsid w:val="00E96C39"/>
    <w:rsid w:val="00E978B8"/>
    <w:rsid w:val="00EC3816"/>
    <w:rsid w:val="00ED2E18"/>
    <w:rsid w:val="00ED677A"/>
    <w:rsid w:val="00EE2CB7"/>
    <w:rsid w:val="00EF2881"/>
    <w:rsid w:val="00EF677F"/>
    <w:rsid w:val="00F06055"/>
    <w:rsid w:val="00F070FF"/>
    <w:rsid w:val="00F103FB"/>
    <w:rsid w:val="00F24103"/>
    <w:rsid w:val="00F34733"/>
    <w:rsid w:val="00F36AA5"/>
    <w:rsid w:val="00F51A85"/>
    <w:rsid w:val="00F51D6D"/>
    <w:rsid w:val="00F54B85"/>
    <w:rsid w:val="00F61A5B"/>
    <w:rsid w:val="00F7453B"/>
    <w:rsid w:val="00F86073"/>
    <w:rsid w:val="00FA6E65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  <w14:docId w14:val="43D4E1C6"/>
  <w15:docId w15:val="{EF95454C-E4BC-4B2D-8ECA-4F533CF9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02F3"/>
  </w:style>
  <w:style w:type="paragraph" w:styleId="Zpat">
    <w:name w:val="footer"/>
    <w:basedOn w:val="Normln"/>
    <w:link w:val="ZpatChar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9202F3"/>
  </w:style>
  <w:style w:type="character" w:styleId="Hypertextovodkaz">
    <w:name w:val="Hyperlink"/>
    <w:basedOn w:val="Standardnpsmoodstavce"/>
    <w:uiPriority w:val="99"/>
    <w:unhideWhenUsed/>
    <w:rsid w:val="009202F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A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960F0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960F01"/>
    <w:rPr>
      <w:b/>
      <w:bCs/>
    </w:rPr>
  </w:style>
  <w:style w:type="paragraph" w:customStyle="1" w:styleId="TZnadpis">
    <w:name w:val="TZ nadpis"/>
    <w:basedOn w:val="Normln"/>
    <w:link w:val="TZnadpisChar"/>
    <w:rsid w:val="00366B0D"/>
    <w:rPr>
      <w:rFonts w:ascii="Georgia" w:hAnsi="Georgia" w:cs="Arial"/>
      <w:b/>
      <w:sz w:val="36"/>
      <w:szCs w:val="36"/>
    </w:rPr>
  </w:style>
  <w:style w:type="paragraph" w:customStyle="1" w:styleId="TZperex">
    <w:name w:val="TZ perex"/>
    <w:basedOn w:val="Normln"/>
    <w:link w:val="TZperexChar"/>
    <w:qFormat/>
    <w:rsid w:val="00366B0D"/>
    <w:pPr>
      <w:spacing w:line="276" w:lineRule="auto"/>
    </w:pPr>
    <w:rPr>
      <w:rFonts w:ascii="Georgia" w:hAnsi="Georgia" w:cs="Arial"/>
      <w:b/>
      <w:sz w:val="22"/>
      <w:szCs w:val="22"/>
    </w:rPr>
  </w:style>
  <w:style w:type="character" w:customStyle="1" w:styleId="TZnadpisChar">
    <w:name w:val="TZ nadpis Char"/>
    <w:basedOn w:val="Standardnpsmoodstavce"/>
    <w:link w:val="TZnadpis"/>
    <w:rsid w:val="00366B0D"/>
    <w:rPr>
      <w:rFonts w:ascii="Georgia" w:eastAsia="Times New Roman" w:hAnsi="Georgia" w:cs="Arial"/>
      <w:b/>
      <w:sz w:val="36"/>
      <w:szCs w:val="36"/>
      <w:lang w:eastAsia="zh-CN"/>
    </w:rPr>
  </w:style>
  <w:style w:type="paragraph" w:customStyle="1" w:styleId="TZtextnormal">
    <w:name w:val="TZ text normal"/>
    <w:basedOn w:val="Normlnweb"/>
    <w:link w:val="TZtextnormalChar"/>
    <w:qFormat/>
    <w:rsid w:val="003F6906"/>
    <w:pPr>
      <w:shd w:val="clear" w:color="auto" w:fill="FFFFFF"/>
      <w:spacing w:before="0" w:beforeAutospacing="0" w:after="0" w:afterAutospacing="0" w:line="276" w:lineRule="auto"/>
    </w:pPr>
    <w:rPr>
      <w:rFonts w:ascii="Georgia" w:hAnsi="Georgia" w:cs="Arial"/>
      <w:sz w:val="22"/>
      <w:szCs w:val="22"/>
    </w:rPr>
  </w:style>
  <w:style w:type="character" w:customStyle="1" w:styleId="TZperexChar">
    <w:name w:val="TZ perex Char"/>
    <w:basedOn w:val="Standardnpsmoodstavce"/>
    <w:link w:val="TZperex"/>
    <w:rsid w:val="00366B0D"/>
    <w:rPr>
      <w:rFonts w:ascii="Georgia" w:eastAsia="Times New Roman" w:hAnsi="Georgia" w:cs="Arial"/>
      <w:b/>
      <w:lang w:eastAsia="zh-CN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F69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ZtextnormalChar">
    <w:name w:val="TZ text normal Char"/>
    <w:basedOn w:val="NormlnwebChar"/>
    <w:link w:val="TZtextnormal"/>
    <w:rsid w:val="003F6906"/>
    <w:rPr>
      <w:rFonts w:ascii="Georgia" w:eastAsia="Times New Roman" w:hAnsi="Georgia" w:cs="Arial"/>
      <w:sz w:val="24"/>
      <w:szCs w:val="24"/>
      <w:shd w:val="clear" w:color="auto" w:fill="FFFFFF"/>
      <w:lang w:eastAsia="cs-CZ"/>
    </w:rPr>
  </w:style>
  <w:style w:type="paragraph" w:customStyle="1" w:styleId="TZNadpis0">
    <w:name w:val="TZ Nadpis"/>
    <w:basedOn w:val="Normln"/>
    <w:link w:val="TZNadpisChar0"/>
    <w:qFormat/>
    <w:rsid w:val="00E72B2A"/>
    <w:rPr>
      <w:rFonts w:ascii="Arial" w:hAnsi="Arial" w:cs="Arial"/>
      <w:b/>
      <w:caps/>
      <w:sz w:val="36"/>
      <w:szCs w:val="36"/>
    </w:rPr>
  </w:style>
  <w:style w:type="character" w:customStyle="1" w:styleId="TZNadpisChar0">
    <w:name w:val="TZ Nadpis Char"/>
    <w:basedOn w:val="Standardnpsmoodstavce"/>
    <w:link w:val="TZNadpis0"/>
    <w:rsid w:val="00E72B2A"/>
    <w:rPr>
      <w:rFonts w:ascii="Arial" w:eastAsia="Times New Roman" w:hAnsi="Arial" w:cs="Arial"/>
      <w:b/>
      <w:caps/>
      <w:sz w:val="36"/>
      <w:szCs w:val="36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57C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60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055"/>
    <w:rPr>
      <w:rFonts w:ascii="Tahoma" w:eastAsia="Times New Roman" w:hAnsi="Tahoma" w:cs="Tahoma"/>
      <w:sz w:val="16"/>
      <w:szCs w:val="16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BF1C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1C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1C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1C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1C0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contentpasted0">
    <w:name w:val="contentpasted0"/>
    <w:basedOn w:val="Standardnpsmoodstavce"/>
    <w:rsid w:val="00F7453B"/>
  </w:style>
  <w:style w:type="character" w:styleId="Nevyeenzmnka">
    <w:name w:val="Unresolved Mention"/>
    <w:basedOn w:val="Standardnpsmoodstavce"/>
    <w:uiPriority w:val="99"/>
    <w:semiHidden/>
    <w:unhideWhenUsed/>
    <w:rsid w:val="00415FBA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9225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zm.cz/aktualne-v-muzeu/akce/bylinkovy-den1" TargetMode="External"/><Relationship Id="rId13" Type="http://schemas.openxmlformats.org/officeDocument/2006/relationships/hyperlink" Target="https://www.facebook.com/zemedelskemuzeu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zm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skove@nz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zemedelskemuzeum/" TargetMode="External"/><Relationship Id="rId10" Type="http://schemas.openxmlformats.org/officeDocument/2006/relationships/hyperlink" Target="http://www.nzm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y.matterport.com/show/?m=7MPFC25vVVB" TargetMode="External"/><Relationship Id="rId14" Type="http://schemas.openxmlformats.org/officeDocument/2006/relationships/hyperlink" Target="https://twitter.com/zemedelsk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reza.plavecka@n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4280F-6C53-4E14-AF8F-094A3834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Plavecká Tereza</dc:creator>
  <cp:lastModifiedBy>Plavecká Tereza</cp:lastModifiedBy>
  <cp:revision>5</cp:revision>
  <cp:lastPrinted>2017-10-24T12:01:00Z</cp:lastPrinted>
  <dcterms:created xsi:type="dcterms:W3CDTF">2024-04-16T06:55:00Z</dcterms:created>
  <dcterms:modified xsi:type="dcterms:W3CDTF">2024-04-16T08:58:00Z</dcterms:modified>
</cp:coreProperties>
</file>